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C5F188" w14:textId="77777777" w:rsidR="00EB46F3" w:rsidRDefault="00EB46F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</w:p>
    <w:p w14:paraId="7DCF9B36" w14:textId="77777777" w:rsidR="00EB46F3" w:rsidRDefault="00EB46F3"/>
    <w:p w14:paraId="20825849" w14:textId="77777777" w:rsidR="00EB46F3" w:rsidRDefault="004B4C66">
      <w:pPr>
        <w:spacing w:line="360" w:lineRule="auto"/>
        <w:jc w:val="center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>COMPLEMENTARY SUPPORT PLANS</w:t>
      </w:r>
    </w:p>
    <w:p w14:paraId="4381B120" w14:textId="60C3FBA1" w:rsidR="00EB46F3" w:rsidRDefault="004B4C66">
      <w:pPr>
        <w:spacing w:line="360" w:lineRule="auto"/>
        <w:jc w:val="both"/>
        <w:rPr>
          <w:rFonts w:ascii="Arial Narrow" w:eastAsia="Arial Narrow" w:hAnsi="Arial Narrow" w:cs="Arial Narrow"/>
          <w:b/>
        </w:rPr>
      </w:pPr>
      <w:proofErr w:type="spellStart"/>
      <w:r>
        <w:rPr>
          <w:rFonts w:ascii="Arial Narrow" w:eastAsia="Arial Narrow" w:hAnsi="Arial Narrow" w:cs="Arial Narrow"/>
          <w:b/>
        </w:rPr>
        <w:t>Subject</w:t>
      </w:r>
      <w:proofErr w:type="spellEnd"/>
      <w:r>
        <w:rPr>
          <w:rFonts w:ascii="Arial Narrow" w:eastAsia="Arial Narrow" w:hAnsi="Arial Narrow" w:cs="Arial Narrow"/>
          <w:b/>
        </w:rPr>
        <w:t xml:space="preserve">: </w:t>
      </w:r>
      <w:r>
        <w:rPr>
          <w:rFonts w:ascii="Arial Narrow" w:eastAsia="Arial Narrow" w:hAnsi="Arial Narrow" w:cs="Arial Narrow"/>
        </w:rPr>
        <w:t xml:space="preserve">MATHEMATICS </w:t>
      </w:r>
      <w:r w:rsidR="00442BB5">
        <w:rPr>
          <w:rFonts w:ascii="Arial Narrow" w:eastAsia="Arial Narrow" w:hAnsi="Arial Narrow" w:cs="Arial Narrow"/>
        </w:rPr>
        <w:t xml:space="preserve">                                 </w:t>
      </w:r>
      <w:r>
        <w:rPr>
          <w:rFonts w:ascii="Arial Narrow" w:eastAsia="Arial Narrow" w:hAnsi="Arial Narrow" w:cs="Arial Narrow"/>
          <w:b/>
        </w:rPr>
        <w:t xml:space="preserve">Grade: </w:t>
      </w:r>
      <w:r w:rsidR="00DC2284">
        <w:rPr>
          <w:rFonts w:ascii="Arial Narrow" w:eastAsia="Arial Narrow" w:hAnsi="Arial Narrow" w:cs="Arial Narrow"/>
        </w:rPr>
        <w:t>8°</w:t>
      </w:r>
      <w:r>
        <w:rPr>
          <w:rFonts w:ascii="Arial Narrow" w:eastAsia="Arial Narrow" w:hAnsi="Arial Narrow" w:cs="Arial Narrow"/>
        </w:rPr>
        <w:t xml:space="preserve"> </w:t>
      </w:r>
      <w:r w:rsidR="00442BB5">
        <w:rPr>
          <w:rFonts w:ascii="Arial Narrow" w:eastAsia="Arial Narrow" w:hAnsi="Arial Narrow" w:cs="Arial Narrow"/>
        </w:rPr>
        <w:t xml:space="preserve">                    </w:t>
      </w:r>
      <w:proofErr w:type="spellStart"/>
      <w:r>
        <w:rPr>
          <w:rFonts w:ascii="Arial Narrow" w:eastAsia="Arial Narrow" w:hAnsi="Arial Narrow" w:cs="Arial Narrow"/>
          <w:b/>
        </w:rPr>
        <w:t>Period</w:t>
      </w:r>
      <w:proofErr w:type="spellEnd"/>
      <w:r>
        <w:rPr>
          <w:rFonts w:ascii="Arial Narrow" w:eastAsia="Arial Narrow" w:hAnsi="Arial Narrow" w:cs="Arial Narrow"/>
          <w:b/>
        </w:rPr>
        <w:t xml:space="preserve">: </w:t>
      </w:r>
      <w:r>
        <w:rPr>
          <w:rFonts w:ascii="Arial Narrow" w:eastAsia="Arial Narrow" w:hAnsi="Arial Narrow" w:cs="Arial Narrow"/>
        </w:rPr>
        <w:t xml:space="preserve">IV </w:t>
      </w:r>
      <w:r w:rsidR="00442BB5">
        <w:rPr>
          <w:rFonts w:ascii="Arial Narrow" w:eastAsia="Arial Narrow" w:hAnsi="Arial Narrow" w:cs="Arial Narrow"/>
        </w:rPr>
        <w:t xml:space="preserve">                  </w:t>
      </w:r>
      <w:proofErr w:type="spellStart"/>
      <w:r>
        <w:rPr>
          <w:rFonts w:ascii="Arial Narrow" w:eastAsia="Arial Narrow" w:hAnsi="Arial Narrow" w:cs="Arial Narrow"/>
          <w:b/>
        </w:rPr>
        <w:t>Year</w:t>
      </w:r>
      <w:proofErr w:type="spellEnd"/>
      <w:r>
        <w:rPr>
          <w:rFonts w:ascii="Arial Narrow" w:eastAsia="Arial Narrow" w:hAnsi="Arial Narrow" w:cs="Arial Narrow"/>
          <w:b/>
        </w:rPr>
        <w:t xml:space="preserve">: </w:t>
      </w:r>
      <w:r>
        <w:rPr>
          <w:rFonts w:ascii="Arial Narrow" w:eastAsia="Arial Narrow" w:hAnsi="Arial Narrow" w:cs="Arial Narrow"/>
        </w:rPr>
        <w:t>2024</w:t>
      </w:r>
    </w:p>
    <w:p w14:paraId="6174F2D6" w14:textId="77777777" w:rsidR="00EB46F3" w:rsidRDefault="004B4C66">
      <w:pPr>
        <w:spacing w:line="360" w:lineRule="auto"/>
        <w:jc w:val="both"/>
        <w:rPr>
          <w:rFonts w:ascii="Arial Narrow" w:eastAsia="Arial Narrow" w:hAnsi="Arial Narrow" w:cs="Arial Narrow"/>
          <w:b/>
        </w:rPr>
      </w:pPr>
      <w:r>
        <w:rPr>
          <w:rFonts w:ascii="Arial Narrow" w:eastAsia="Arial Narrow" w:hAnsi="Arial Narrow" w:cs="Arial Narrow"/>
          <w:b/>
        </w:rPr>
        <w:t>RECOMMENDATIONS</w:t>
      </w:r>
    </w:p>
    <w:p w14:paraId="5E94F041" w14:textId="33F6416A" w:rsidR="00EB46F3" w:rsidRDefault="004B4C66">
      <w:pPr>
        <w:tabs>
          <w:tab w:val="left" w:pos="8189"/>
          <w:tab w:val="right" w:pos="9960"/>
        </w:tabs>
        <w:spacing w:line="360" w:lineRule="auto"/>
        <w:jc w:val="both"/>
        <w:rPr>
          <w:rFonts w:ascii="Arial Narrow" w:eastAsia="Arial Narrow" w:hAnsi="Arial Narrow" w:cs="Arial Narrow"/>
          <w:i/>
        </w:rPr>
      </w:pPr>
      <w:r w:rsidRPr="00EF5790">
        <w:rPr>
          <w:rFonts w:ascii="Arial Narrow" w:eastAsia="Arial Narrow" w:hAnsi="Arial Narrow" w:cs="Arial Narrow"/>
          <w:i/>
        </w:rPr>
        <w:t xml:space="preserve">Each </w:t>
      </w:r>
      <w:proofErr w:type="spellStart"/>
      <w:r w:rsidRPr="00EF5790">
        <w:rPr>
          <w:rFonts w:ascii="Arial Narrow" w:eastAsia="Arial Narrow" w:hAnsi="Arial Narrow" w:cs="Arial Narrow"/>
          <w:i/>
        </w:rPr>
        <w:t>period</w:t>
      </w:r>
      <w:proofErr w:type="spellEnd"/>
      <w:r w:rsidRPr="00EF5790">
        <w:rPr>
          <w:rFonts w:ascii="Arial Narrow" w:eastAsia="Arial Narrow" w:hAnsi="Arial Narrow" w:cs="Arial Narrow"/>
          <w:i/>
        </w:rPr>
        <w:t xml:space="preserve"> the </w:t>
      </w:r>
      <w:proofErr w:type="spellStart"/>
      <w:r w:rsidRPr="00EF5790">
        <w:rPr>
          <w:rFonts w:ascii="Arial Narrow" w:eastAsia="Arial Narrow" w:hAnsi="Arial Narrow" w:cs="Arial Narrow"/>
          <w:i/>
        </w:rPr>
        <w:t>teacher</w:t>
      </w:r>
      <w:proofErr w:type="spellEnd"/>
      <w:r w:rsidRPr="00EF5790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EF5790">
        <w:rPr>
          <w:rFonts w:ascii="Arial Narrow" w:eastAsia="Arial Narrow" w:hAnsi="Arial Narrow" w:cs="Arial Narrow"/>
          <w:i/>
        </w:rPr>
        <w:t>formulates</w:t>
      </w:r>
      <w:proofErr w:type="spellEnd"/>
      <w:r w:rsidRPr="00EF5790">
        <w:rPr>
          <w:rFonts w:ascii="Arial Narrow" w:eastAsia="Arial Narrow" w:hAnsi="Arial Narrow" w:cs="Arial Narrow"/>
          <w:i/>
        </w:rPr>
        <w:t xml:space="preserve"> a </w:t>
      </w:r>
      <w:proofErr w:type="spellStart"/>
      <w:r w:rsidRPr="00EF5790">
        <w:rPr>
          <w:rFonts w:ascii="Arial Narrow" w:eastAsia="Arial Narrow" w:hAnsi="Arial Narrow" w:cs="Arial Narrow"/>
          <w:i/>
        </w:rPr>
        <w:t>problem</w:t>
      </w:r>
      <w:proofErr w:type="spellEnd"/>
      <w:r w:rsidRPr="00EF5790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EF5790">
        <w:rPr>
          <w:rFonts w:ascii="Arial Narrow" w:eastAsia="Arial Narrow" w:hAnsi="Arial Narrow" w:cs="Arial Narrow"/>
          <w:i/>
        </w:rPr>
        <w:t>question</w:t>
      </w:r>
      <w:proofErr w:type="spellEnd"/>
      <w:r w:rsidRPr="00EF5790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EF5790">
        <w:rPr>
          <w:rFonts w:ascii="Arial Narrow" w:eastAsia="Arial Narrow" w:hAnsi="Arial Narrow" w:cs="Arial Narrow"/>
          <w:i/>
        </w:rPr>
        <w:t>or</w:t>
      </w:r>
      <w:proofErr w:type="spellEnd"/>
      <w:r w:rsidRPr="00EF5790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EF5790">
        <w:rPr>
          <w:rFonts w:ascii="Arial Narrow" w:eastAsia="Arial Narrow" w:hAnsi="Arial Narrow" w:cs="Arial Narrow"/>
          <w:i/>
        </w:rPr>
        <w:t>problem</w:t>
      </w:r>
      <w:proofErr w:type="spellEnd"/>
      <w:r w:rsidRPr="00EF5790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EF5790">
        <w:rPr>
          <w:rFonts w:ascii="Arial Narrow" w:eastAsia="Arial Narrow" w:hAnsi="Arial Narrow" w:cs="Arial Narrow"/>
          <w:i/>
        </w:rPr>
        <w:t>situation</w:t>
      </w:r>
      <w:proofErr w:type="spellEnd"/>
      <w:r w:rsidRPr="00EF5790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EF5790">
        <w:rPr>
          <w:rFonts w:ascii="Arial Narrow" w:eastAsia="Arial Narrow" w:hAnsi="Arial Narrow" w:cs="Arial Narrow"/>
          <w:i/>
        </w:rPr>
        <w:t>related</w:t>
      </w:r>
      <w:proofErr w:type="spellEnd"/>
      <w:r w:rsidRPr="00EF5790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EF5790">
        <w:rPr>
          <w:rFonts w:ascii="Arial Narrow" w:eastAsia="Arial Narrow" w:hAnsi="Arial Narrow" w:cs="Arial Narrow"/>
          <w:i/>
        </w:rPr>
        <w:t>to</w:t>
      </w:r>
      <w:proofErr w:type="spellEnd"/>
      <w:r w:rsidRPr="00EF5790">
        <w:rPr>
          <w:rFonts w:ascii="Arial Narrow" w:eastAsia="Arial Narrow" w:hAnsi="Arial Narrow" w:cs="Arial Narrow"/>
          <w:i/>
        </w:rPr>
        <w:t xml:space="preserve"> the </w:t>
      </w:r>
      <w:proofErr w:type="spellStart"/>
      <w:r w:rsidRPr="00EF5790">
        <w:rPr>
          <w:rFonts w:ascii="Arial Narrow" w:eastAsia="Arial Narrow" w:hAnsi="Arial Narrow" w:cs="Arial Narrow"/>
          <w:i/>
        </w:rPr>
        <w:t>learning</w:t>
      </w:r>
      <w:proofErr w:type="spellEnd"/>
      <w:r w:rsidRPr="00EF5790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EF5790">
        <w:rPr>
          <w:rFonts w:ascii="Arial Narrow" w:eastAsia="Arial Narrow" w:hAnsi="Arial Narrow" w:cs="Arial Narrow"/>
          <w:i/>
        </w:rPr>
        <w:t>goals</w:t>
      </w:r>
      <w:proofErr w:type="spellEnd"/>
      <w:r w:rsidRPr="00EF5790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EF5790">
        <w:rPr>
          <w:rFonts w:ascii="Arial Narrow" w:eastAsia="Arial Narrow" w:hAnsi="Arial Narrow" w:cs="Arial Narrow"/>
          <w:i/>
        </w:rPr>
        <w:t>that</w:t>
      </w:r>
      <w:proofErr w:type="spellEnd"/>
      <w:r w:rsidRPr="00EF5790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EF5790">
        <w:rPr>
          <w:rFonts w:ascii="Arial Narrow" w:eastAsia="Arial Narrow" w:hAnsi="Arial Narrow" w:cs="Arial Narrow"/>
          <w:i/>
        </w:rPr>
        <w:t>help</w:t>
      </w:r>
      <w:proofErr w:type="spellEnd"/>
      <w:r w:rsidRPr="00EF5790">
        <w:rPr>
          <w:rFonts w:ascii="Arial Narrow" w:eastAsia="Arial Narrow" w:hAnsi="Arial Narrow" w:cs="Arial Narrow"/>
          <w:i/>
        </w:rPr>
        <w:t xml:space="preserve"> the </w:t>
      </w:r>
      <w:proofErr w:type="spellStart"/>
      <w:r w:rsidRPr="00EF5790">
        <w:rPr>
          <w:rFonts w:ascii="Arial Narrow" w:eastAsia="Arial Narrow" w:hAnsi="Arial Narrow" w:cs="Arial Narrow"/>
          <w:i/>
        </w:rPr>
        <w:t>student</w:t>
      </w:r>
      <w:proofErr w:type="spellEnd"/>
      <w:r w:rsidRPr="00EF5790">
        <w:rPr>
          <w:rFonts w:ascii="Arial Narrow" w:eastAsia="Arial Narrow" w:hAnsi="Arial Narrow" w:cs="Arial Narrow"/>
          <w:i/>
        </w:rPr>
        <w:t xml:space="preserve"> prepare </w:t>
      </w:r>
      <w:proofErr w:type="spellStart"/>
      <w:r w:rsidRPr="00EF5790">
        <w:rPr>
          <w:rFonts w:ascii="Arial Narrow" w:eastAsia="Arial Narrow" w:hAnsi="Arial Narrow" w:cs="Arial Narrow"/>
          <w:i/>
        </w:rPr>
        <w:t>to</w:t>
      </w:r>
      <w:proofErr w:type="spellEnd"/>
      <w:r w:rsidRPr="00EF5790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EF5790">
        <w:rPr>
          <w:rFonts w:ascii="Arial Narrow" w:eastAsia="Arial Narrow" w:hAnsi="Arial Narrow" w:cs="Arial Narrow"/>
          <w:i/>
        </w:rPr>
        <w:t>support</w:t>
      </w:r>
      <w:proofErr w:type="spellEnd"/>
      <w:r w:rsidRPr="00EF5790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EF5790">
        <w:rPr>
          <w:rFonts w:ascii="Arial Narrow" w:eastAsia="Arial Narrow" w:hAnsi="Arial Narrow" w:cs="Arial Narrow"/>
          <w:i/>
        </w:rPr>
        <w:t>their</w:t>
      </w:r>
      <w:proofErr w:type="spellEnd"/>
      <w:r w:rsidRPr="00EF5790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EF5790">
        <w:rPr>
          <w:rFonts w:ascii="Arial Narrow" w:eastAsia="Arial Narrow" w:hAnsi="Arial Narrow" w:cs="Arial Narrow"/>
          <w:i/>
        </w:rPr>
        <w:t>knowledge</w:t>
      </w:r>
      <w:proofErr w:type="spellEnd"/>
      <w:r w:rsidRPr="00EF5790">
        <w:rPr>
          <w:rFonts w:ascii="Arial Narrow" w:eastAsia="Arial Narrow" w:hAnsi="Arial Narrow" w:cs="Arial Narrow"/>
          <w:i/>
        </w:rPr>
        <w:t xml:space="preserve"> and </w:t>
      </w:r>
      <w:proofErr w:type="spellStart"/>
      <w:r w:rsidRPr="00EF5790">
        <w:rPr>
          <w:rFonts w:ascii="Arial Narrow" w:eastAsia="Arial Narrow" w:hAnsi="Arial Narrow" w:cs="Arial Narrow"/>
          <w:i/>
        </w:rPr>
        <w:t>proficiency</w:t>
      </w:r>
      <w:proofErr w:type="spellEnd"/>
      <w:r w:rsidRPr="00EF5790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EF5790">
        <w:rPr>
          <w:rFonts w:ascii="Arial Narrow" w:eastAsia="Arial Narrow" w:hAnsi="Arial Narrow" w:cs="Arial Narrow"/>
          <w:i/>
        </w:rPr>
        <w:t>levels</w:t>
      </w:r>
      <w:proofErr w:type="spellEnd"/>
      <w:r w:rsidRPr="00EF5790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EF5790">
        <w:rPr>
          <w:rFonts w:ascii="Arial Narrow" w:eastAsia="Arial Narrow" w:hAnsi="Arial Narrow" w:cs="Arial Narrow"/>
          <w:i/>
        </w:rPr>
        <w:t>from</w:t>
      </w:r>
      <w:proofErr w:type="spellEnd"/>
      <w:r w:rsidRPr="00EF5790">
        <w:rPr>
          <w:rFonts w:ascii="Arial Narrow" w:eastAsia="Arial Narrow" w:hAnsi="Arial Narrow" w:cs="Arial Narrow"/>
          <w:i/>
        </w:rPr>
        <w:t xml:space="preserve"> each </w:t>
      </w:r>
      <w:proofErr w:type="spellStart"/>
      <w:r w:rsidRPr="00EF5790">
        <w:rPr>
          <w:rFonts w:ascii="Arial Narrow" w:eastAsia="Arial Narrow" w:hAnsi="Arial Narrow" w:cs="Arial Narrow"/>
          <w:i/>
        </w:rPr>
        <w:t>area</w:t>
      </w:r>
      <w:proofErr w:type="spellEnd"/>
      <w:proofErr w:type="gramStart"/>
      <w:r w:rsidRPr="00EF5790">
        <w:rPr>
          <w:rFonts w:ascii="Arial Narrow" w:eastAsia="Arial Narrow" w:hAnsi="Arial Narrow" w:cs="Arial Narrow"/>
          <w:i/>
        </w:rPr>
        <w:t>. .</w:t>
      </w:r>
      <w:proofErr w:type="gramEnd"/>
      <w:r w:rsidRPr="00EF5790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EF5790">
        <w:rPr>
          <w:rFonts w:ascii="Arial Narrow" w:eastAsia="Arial Narrow" w:hAnsi="Arial Narrow" w:cs="Arial Narrow"/>
          <w:i/>
        </w:rPr>
        <w:t>This</w:t>
      </w:r>
      <w:proofErr w:type="spellEnd"/>
      <w:r w:rsidRPr="00EF5790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EF5790">
        <w:rPr>
          <w:rFonts w:ascii="Arial Narrow" w:eastAsia="Arial Narrow" w:hAnsi="Arial Narrow" w:cs="Arial Narrow"/>
          <w:i/>
        </w:rPr>
        <w:t>process</w:t>
      </w:r>
      <w:proofErr w:type="spellEnd"/>
      <w:r w:rsidRPr="00EF5790">
        <w:rPr>
          <w:rFonts w:ascii="Arial Narrow" w:eastAsia="Arial Narrow" w:hAnsi="Arial Narrow" w:cs="Arial Narrow"/>
          <w:i/>
        </w:rPr>
        <w:t xml:space="preserve"> is </w:t>
      </w:r>
      <w:proofErr w:type="spellStart"/>
      <w:r w:rsidRPr="00EF5790">
        <w:rPr>
          <w:rFonts w:ascii="Arial Narrow" w:eastAsia="Arial Narrow" w:hAnsi="Arial Narrow" w:cs="Arial Narrow"/>
          <w:i/>
        </w:rPr>
        <w:t>scheduled</w:t>
      </w:r>
      <w:proofErr w:type="spellEnd"/>
      <w:r w:rsidRPr="00EF5790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EF5790">
        <w:rPr>
          <w:rFonts w:ascii="Arial Narrow" w:eastAsia="Arial Narrow" w:hAnsi="Arial Narrow" w:cs="Arial Narrow"/>
          <w:i/>
        </w:rPr>
        <w:t>for</w:t>
      </w:r>
      <w:proofErr w:type="spellEnd"/>
      <w:r w:rsidRPr="00EF5790">
        <w:rPr>
          <w:rFonts w:ascii="Arial Narrow" w:eastAsia="Arial Narrow" w:hAnsi="Arial Narrow" w:cs="Arial Narrow"/>
          <w:i/>
        </w:rPr>
        <w:t xml:space="preserve"> the </w:t>
      </w:r>
      <w:proofErr w:type="spellStart"/>
      <w:r w:rsidRPr="00EF5790">
        <w:rPr>
          <w:rFonts w:ascii="Arial Narrow" w:eastAsia="Arial Narrow" w:hAnsi="Arial Narrow" w:cs="Arial Narrow"/>
          <w:i/>
        </w:rPr>
        <w:t>week</w:t>
      </w:r>
      <w:proofErr w:type="spellEnd"/>
      <w:r w:rsidRPr="00EF5790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EF5790">
        <w:rPr>
          <w:rFonts w:ascii="Arial Narrow" w:eastAsia="Arial Narrow" w:hAnsi="Arial Narrow" w:cs="Arial Narrow"/>
          <w:i/>
        </w:rPr>
        <w:t>of</w:t>
      </w:r>
      <w:proofErr w:type="spellEnd"/>
      <w:r w:rsidRPr="00EF5790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EF5790">
        <w:rPr>
          <w:rFonts w:ascii="Arial Narrow" w:eastAsia="Arial Narrow" w:hAnsi="Arial Narrow" w:cs="Arial Narrow"/>
          <w:i/>
        </w:rPr>
        <w:t>October</w:t>
      </w:r>
      <w:proofErr w:type="spellEnd"/>
      <w:r w:rsidRPr="00EF5790">
        <w:rPr>
          <w:rFonts w:ascii="Arial Narrow" w:eastAsia="Arial Narrow" w:hAnsi="Arial Narrow" w:cs="Arial Narrow"/>
          <w:i/>
        </w:rPr>
        <w:t xml:space="preserve"> 15-1</w:t>
      </w:r>
      <w:r w:rsidR="00EF5790" w:rsidRPr="00EF5790">
        <w:rPr>
          <w:rFonts w:ascii="Arial Narrow" w:eastAsia="Arial Narrow" w:hAnsi="Arial Narrow" w:cs="Arial Narrow"/>
          <w:i/>
        </w:rPr>
        <w:t>7</w:t>
      </w:r>
      <w:r w:rsidRPr="00EF5790">
        <w:rPr>
          <w:rFonts w:ascii="Arial Narrow" w:eastAsia="Arial Narrow" w:hAnsi="Arial Narrow" w:cs="Arial Narrow"/>
          <w:i/>
        </w:rPr>
        <w:t xml:space="preserve"> and </w:t>
      </w:r>
      <w:proofErr w:type="spellStart"/>
      <w:r w:rsidRPr="00EF5790">
        <w:rPr>
          <w:rFonts w:ascii="Arial Narrow" w:eastAsia="Arial Narrow" w:hAnsi="Arial Narrow" w:cs="Arial Narrow"/>
          <w:i/>
        </w:rPr>
        <w:t>October</w:t>
      </w:r>
      <w:proofErr w:type="spellEnd"/>
      <w:r w:rsidRPr="00EF5790">
        <w:rPr>
          <w:rFonts w:ascii="Arial Narrow" w:eastAsia="Arial Narrow" w:hAnsi="Arial Narrow" w:cs="Arial Narrow"/>
          <w:i/>
        </w:rPr>
        <w:t xml:space="preserve"> 21-2</w:t>
      </w:r>
      <w:r w:rsidR="00EF5790" w:rsidRPr="00EF5790">
        <w:rPr>
          <w:rFonts w:ascii="Arial Narrow" w:eastAsia="Arial Narrow" w:hAnsi="Arial Narrow" w:cs="Arial Narrow"/>
          <w:i/>
        </w:rPr>
        <w:t>4</w:t>
      </w:r>
      <w:r w:rsidRPr="00EF5790">
        <w:rPr>
          <w:rFonts w:ascii="Arial Narrow" w:eastAsia="Arial Narrow" w:hAnsi="Arial Narrow" w:cs="Arial Narrow"/>
          <w:i/>
        </w:rPr>
        <w:t xml:space="preserve">, 2024. The </w:t>
      </w:r>
      <w:proofErr w:type="spellStart"/>
      <w:r w:rsidRPr="00EF5790">
        <w:rPr>
          <w:rFonts w:ascii="Arial Narrow" w:eastAsia="Arial Narrow" w:hAnsi="Arial Narrow" w:cs="Arial Narrow"/>
          <w:i/>
        </w:rPr>
        <w:t>student</w:t>
      </w:r>
      <w:proofErr w:type="spellEnd"/>
      <w:r w:rsidRPr="00EF5790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EF5790">
        <w:rPr>
          <w:rFonts w:ascii="Arial Narrow" w:eastAsia="Arial Narrow" w:hAnsi="Arial Narrow" w:cs="Arial Narrow"/>
          <w:i/>
        </w:rPr>
        <w:t>must</w:t>
      </w:r>
      <w:proofErr w:type="spellEnd"/>
      <w:r w:rsidRPr="00EF5790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EF5790">
        <w:rPr>
          <w:rFonts w:ascii="Arial Narrow" w:eastAsia="Arial Narrow" w:hAnsi="Arial Narrow" w:cs="Arial Narrow"/>
          <w:i/>
        </w:rPr>
        <w:t>review</w:t>
      </w:r>
      <w:proofErr w:type="spellEnd"/>
      <w:r w:rsidRPr="00EF5790">
        <w:rPr>
          <w:rFonts w:ascii="Arial Narrow" w:eastAsia="Arial Narrow" w:hAnsi="Arial Narrow" w:cs="Arial Narrow"/>
          <w:i/>
        </w:rPr>
        <w:t xml:space="preserve"> the </w:t>
      </w:r>
      <w:proofErr w:type="spellStart"/>
      <w:r w:rsidRPr="00EF5790">
        <w:rPr>
          <w:rFonts w:ascii="Arial Narrow" w:eastAsia="Arial Narrow" w:hAnsi="Arial Narrow" w:cs="Arial Narrow"/>
          <w:i/>
        </w:rPr>
        <w:t>concepts</w:t>
      </w:r>
      <w:proofErr w:type="spellEnd"/>
      <w:r w:rsidRPr="00EF5790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EF5790">
        <w:rPr>
          <w:rFonts w:ascii="Arial Narrow" w:eastAsia="Arial Narrow" w:hAnsi="Arial Narrow" w:cs="Arial Narrow"/>
          <w:i/>
        </w:rPr>
        <w:t>mentioned</w:t>
      </w:r>
      <w:proofErr w:type="spellEnd"/>
      <w:r w:rsidRPr="00EF5790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EF5790">
        <w:rPr>
          <w:rFonts w:ascii="Arial Narrow" w:eastAsia="Arial Narrow" w:hAnsi="Arial Narrow" w:cs="Arial Narrow"/>
          <w:i/>
        </w:rPr>
        <w:t>below</w:t>
      </w:r>
      <w:proofErr w:type="spellEnd"/>
      <w:r w:rsidRPr="00EF5790">
        <w:rPr>
          <w:rFonts w:ascii="Arial Narrow" w:eastAsia="Arial Narrow" w:hAnsi="Arial Narrow" w:cs="Arial Narrow"/>
          <w:i/>
        </w:rPr>
        <w:t xml:space="preserve"> with the </w:t>
      </w:r>
      <w:proofErr w:type="spellStart"/>
      <w:r w:rsidRPr="00EF5790">
        <w:rPr>
          <w:rFonts w:ascii="Arial Narrow" w:eastAsia="Arial Narrow" w:hAnsi="Arial Narrow" w:cs="Arial Narrow"/>
          <w:i/>
        </w:rPr>
        <w:t>help</w:t>
      </w:r>
      <w:proofErr w:type="spellEnd"/>
      <w:r w:rsidRPr="00EF5790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EF5790">
        <w:rPr>
          <w:rFonts w:ascii="Arial Narrow" w:eastAsia="Arial Narrow" w:hAnsi="Arial Narrow" w:cs="Arial Narrow"/>
          <w:i/>
        </w:rPr>
        <w:t>of</w:t>
      </w:r>
      <w:proofErr w:type="spellEnd"/>
      <w:r w:rsidRPr="00EF5790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EF5790">
        <w:rPr>
          <w:rFonts w:ascii="Arial Narrow" w:eastAsia="Arial Narrow" w:hAnsi="Arial Narrow" w:cs="Arial Narrow"/>
          <w:i/>
        </w:rPr>
        <w:t>class</w:t>
      </w:r>
      <w:proofErr w:type="spellEnd"/>
      <w:r w:rsidRPr="00EF5790">
        <w:rPr>
          <w:rFonts w:ascii="Arial Narrow" w:eastAsia="Arial Narrow" w:hAnsi="Arial Narrow" w:cs="Arial Narrow"/>
          <w:i/>
        </w:rPr>
        <w:t xml:space="preserve"> notes, notebook and </w:t>
      </w:r>
      <w:proofErr w:type="spellStart"/>
      <w:r w:rsidRPr="00EF5790">
        <w:rPr>
          <w:rFonts w:ascii="Arial Narrow" w:eastAsia="Arial Narrow" w:hAnsi="Arial Narrow" w:cs="Arial Narrow"/>
          <w:i/>
        </w:rPr>
        <w:t>work</w:t>
      </w:r>
      <w:proofErr w:type="spellEnd"/>
      <w:r w:rsidRPr="00EF5790">
        <w:rPr>
          <w:rFonts w:ascii="Arial Narrow" w:eastAsia="Arial Narrow" w:hAnsi="Arial Narrow" w:cs="Arial Narrow"/>
          <w:i/>
        </w:rPr>
        <w:t xml:space="preserve"> guides in </w:t>
      </w:r>
      <w:proofErr w:type="spellStart"/>
      <w:r w:rsidRPr="00EF5790">
        <w:rPr>
          <w:rFonts w:ascii="Arial Narrow" w:eastAsia="Arial Narrow" w:hAnsi="Arial Narrow" w:cs="Arial Narrow"/>
          <w:i/>
        </w:rPr>
        <w:t>order</w:t>
      </w:r>
      <w:proofErr w:type="spellEnd"/>
      <w:r w:rsidRPr="00EF5790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EF5790">
        <w:rPr>
          <w:rFonts w:ascii="Arial Narrow" w:eastAsia="Arial Narrow" w:hAnsi="Arial Narrow" w:cs="Arial Narrow"/>
          <w:i/>
        </w:rPr>
        <w:t>to</w:t>
      </w:r>
      <w:proofErr w:type="spellEnd"/>
      <w:r w:rsidRPr="00EF5790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EF5790">
        <w:rPr>
          <w:rFonts w:ascii="Arial Narrow" w:eastAsia="Arial Narrow" w:hAnsi="Arial Narrow" w:cs="Arial Narrow"/>
          <w:i/>
        </w:rPr>
        <w:t>present</w:t>
      </w:r>
      <w:proofErr w:type="spellEnd"/>
      <w:r w:rsidRPr="00EF5790">
        <w:rPr>
          <w:rFonts w:ascii="Arial Narrow" w:eastAsia="Arial Narrow" w:hAnsi="Arial Narrow" w:cs="Arial Narrow"/>
          <w:i/>
        </w:rPr>
        <w:t xml:space="preserve"> a </w:t>
      </w:r>
      <w:proofErr w:type="spellStart"/>
      <w:r w:rsidRPr="00EF5790">
        <w:rPr>
          <w:rFonts w:ascii="Arial Narrow" w:eastAsia="Arial Narrow" w:hAnsi="Arial Narrow" w:cs="Arial Narrow"/>
          <w:i/>
        </w:rPr>
        <w:t>presentation</w:t>
      </w:r>
      <w:proofErr w:type="spellEnd"/>
      <w:r w:rsidRPr="00EF5790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EF5790">
        <w:rPr>
          <w:rFonts w:ascii="Arial Narrow" w:eastAsia="Arial Narrow" w:hAnsi="Arial Narrow" w:cs="Arial Narrow"/>
          <w:i/>
        </w:rPr>
        <w:t>that</w:t>
      </w:r>
      <w:proofErr w:type="spellEnd"/>
      <w:r w:rsidRPr="00EF5790">
        <w:rPr>
          <w:rFonts w:ascii="Arial Narrow" w:eastAsia="Arial Narrow" w:hAnsi="Arial Narrow" w:cs="Arial Narrow"/>
          <w:i/>
        </w:rPr>
        <w:t xml:space="preserve"> shows the </w:t>
      </w:r>
      <w:proofErr w:type="spellStart"/>
      <w:r w:rsidRPr="00EF5790">
        <w:rPr>
          <w:rFonts w:ascii="Arial Narrow" w:eastAsia="Arial Narrow" w:hAnsi="Arial Narrow" w:cs="Arial Narrow"/>
          <w:i/>
        </w:rPr>
        <w:t>acquired</w:t>
      </w:r>
      <w:proofErr w:type="spellEnd"/>
      <w:r w:rsidRPr="00EF5790">
        <w:rPr>
          <w:rFonts w:ascii="Arial Narrow" w:eastAsia="Arial Narrow" w:hAnsi="Arial Narrow" w:cs="Arial Narrow"/>
          <w:i/>
        </w:rPr>
        <w:t xml:space="preserve"> </w:t>
      </w:r>
      <w:proofErr w:type="spellStart"/>
      <w:r w:rsidRPr="00EF5790">
        <w:rPr>
          <w:rFonts w:ascii="Arial Narrow" w:eastAsia="Arial Narrow" w:hAnsi="Arial Narrow" w:cs="Arial Narrow"/>
          <w:i/>
        </w:rPr>
        <w:t>competencies</w:t>
      </w:r>
      <w:proofErr w:type="spellEnd"/>
      <w:r w:rsidRPr="00EF5790">
        <w:rPr>
          <w:rFonts w:ascii="Arial Narrow" w:eastAsia="Arial Narrow" w:hAnsi="Arial Narrow" w:cs="Arial Narrow"/>
          <w:i/>
        </w:rPr>
        <w:t>.</w:t>
      </w:r>
    </w:p>
    <w:p w14:paraId="12D1D8C4" w14:textId="77777777" w:rsidR="00EB46F3" w:rsidRDefault="004B4C6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b/>
          <w:color w:val="000000"/>
        </w:rPr>
      </w:pPr>
      <w:proofErr w:type="spellStart"/>
      <w:r>
        <w:rPr>
          <w:rFonts w:ascii="Arial Narrow" w:eastAsia="Arial Narrow" w:hAnsi="Arial Narrow" w:cs="Arial Narrow"/>
          <w:b/>
          <w:color w:val="000000"/>
        </w:rPr>
        <w:t>Problematizing</w:t>
      </w:r>
      <w:proofErr w:type="spellEnd"/>
      <w:r>
        <w:rPr>
          <w:rFonts w:ascii="Arial Narrow" w:eastAsia="Arial Narrow" w:hAnsi="Arial Narrow" w:cs="Arial Narrow"/>
          <w:b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</w:rPr>
        <w:t>Question</w:t>
      </w:r>
      <w:proofErr w:type="spellEnd"/>
    </w:p>
    <w:p w14:paraId="177580F1" w14:textId="77777777" w:rsidR="00EB46F3" w:rsidRDefault="00EB46F3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Arial Narrow" w:eastAsia="Arial Narrow" w:hAnsi="Arial Narrow" w:cs="Arial Narrow"/>
          <w:b/>
          <w:color w:val="000000"/>
        </w:rPr>
      </w:pPr>
    </w:p>
    <w:p w14:paraId="11E057B3" w14:textId="77777777" w:rsidR="00EB46F3" w:rsidRDefault="004B4C66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How </w:t>
      </w:r>
      <w:proofErr w:type="spellStart"/>
      <w:r>
        <w:rPr>
          <w:rFonts w:ascii="Arial Narrow" w:eastAsia="Arial Narrow" w:hAnsi="Arial Narrow" w:cs="Arial Narrow"/>
          <w:color w:val="000000"/>
        </w:rPr>
        <w:t>to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</w:rPr>
        <w:t>associate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and </w:t>
      </w:r>
      <w:proofErr w:type="spellStart"/>
      <w:r>
        <w:rPr>
          <w:rFonts w:ascii="Arial Narrow" w:eastAsia="Arial Narrow" w:hAnsi="Arial Narrow" w:cs="Arial Narrow"/>
          <w:color w:val="000000"/>
        </w:rPr>
        <w:t>contextualize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an </w:t>
      </w:r>
      <w:proofErr w:type="spellStart"/>
      <w:r>
        <w:rPr>
          <w:rFonts w:ascii="Arial Narrow" w:eastAsia="Arial Narrow" w:hAnsi="Arial Narrow" w:cs="Arial Narrow"/>
          <w:color w:val="000000"/>
        </w:rPr>
        <w:t>algebraic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</w:rPr>
        <w:t>expression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</w:rPr>
        <w:t>to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</w:rPr>
        <w:t>situational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</w:rPr>
        <w:t>problems</w:t>
      </w:r>
      <w:proofErr w:type="spellEnd"/>
      <w:r>
        <w:rPr>
          <w:rFonts w:ascii="Arial Narrow" w:eastAsia="Arial Narrow" w:hAnsi="Arial Narrow" w:cs="Arial Narrow"/>
          <w:color w:val="000000"/>
        </w:rPr>
        <w:t>?</w:t>
      </w:r>
    </w:p>
    <w:p w14:paraId="66911FB4" w14:textId="77777777" w:rsidR="00EB46F3" w:rsidRDefault="00EB46F3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Arial Narrow" w:eastAsia="Arial Narrow" w:hAnsi="Arial Narrow" w:cs="Arial Narrow"/>
          <w:color w:val="000000"/>
        </w:rPr>
      </w:pPr>
    </w:p>
    <w:p w14:paraId="687A26A3" w14:textId="77777777" w:rsidR="00EB46F3" w:rsidRDefault="004B4C6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b/>
          <w:color w:val="000000"/>
        </w:rPr>
      </w:pPr>
      <w:proofErr w:type="spellStart"/>
      <w:r>
        <w:rPr>
          <w:rFonts w:ascii="Arial Narrow" w:eastAsia="Arial Narrow" w:hAnsi="Arial Narrow" w:cs="Arial Narrow"/>
          <w:b/>
          <w:color w:val="000000"/>
        </w:rPr>
        <w:t>Learning</w:t>
      </w:r>
      <w:proofErr w:type="spellEnd"/>
      <w:r>
        <w:rPr>
          <w:rFonts w:ascii="Arial Narrow" w:eastAsia="Arial Narrow" w:hAnsi="Arial Narrow" w:cs="Arial Narrow"/>
          <w:b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</w:rPr>
        <w:t>goals</w:t>
      </w:r>
      <w:proofErr w:type="spellEnd"/>
    </w:p>
    <w:p w14:paraId="31292AC9" w14:textId="77777777" w:rsidR="00EB46F3" w:rsidRDefault="00EB46F3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Arial Narrow" w:eastAsia="Arial Narrow" w:hAnsi="Arial Narrow" w:cs="Arial Narrow"/>
          <w:b/>
          <w:color w:val="000000"/>
        </w:rPr>
      </w:pPr>
    </w:p>
    <w:p w14:paraId="135B2642" w14:textId="77777777" w:rsidR="00EB46F3" w:rsidRDefault="004B4C6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I </w:t>
      </w:r>
      <w:proofErr w:type="spellStart"/>
      <w:r>
        <w:rPr>
          <w:rFonts w:ascii="Arial Narrow" w:eastAsia="Arial Narrow" w:hAnsi="Arial Narrow" w:cs="Arial Narrow"/>
          <w:color w:val="000000"/>
        </w:rPr>
        <w:t>identify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and </w:t>
      </w:r>
      <w:proofErr w:type="spellStart"/>
      <w:r>
        <w:rPr>
          <w:rFonts w:ascii="Arial Narrow" w:eastAsia="Arial Narrow" w:hAnsi="Arial Narrow" w:cs="Arial Narrow"/>
          <w:color w:val="000000"/>
        </w:rPr>
        <w:t>apply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the </w:t>
      </w:r>
      <w:proofErr w:type="spellStart"/>
      <w:r>
        <w:rPr>
          <w:rFonts w:ascii="Arial Narrow" w:eastAsia="Arial Narrow" w:hAnsi="Arial Narrow" w:cs="Arial Narrow"/>
          <w:color w:val="000000"/>
        </w:rPr>
        <w:t>factorization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cases </w:t>
      </w:r>
      <w:proofErr w:type="spellStart"/>
      <w:r>
        <w:rPr>
          <w:rFonts w:ascii="Arial Narrow" w:eastAsia="Arial Narrow" w:hAnsi="Arial Narrow" w:cs="Arial Narrow"/>
          <w:color w:val="000000"/>
        </w:rPr>
        <w:t>that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</w:rPr>
        <w:t>must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be </w:t>
      </w:r>
      <w:proofErr w:type="spellStart"/>
      <w:r>
        <w:rPr>
          <w:rFonts w:ascii="Arial Narrow" w:eastAsia="Arial Narrow" w:hAnsi="Arial Narrow" w:cs="Arial Narrow"/>
          <w:color w:val="000000"/>
        </w:rPr>
        <w:t>implemented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</w:rPr>
        <w:t>to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reduce </w:t>
      </w:r>
      <w:proofErr w:type="spellStart"/>
      <w:r>
        <w:rPr>
          <w:rFonts w:ascii="Arial Narrow" w:eastAsia="Arial Narrow" w:hAnsi="Arial Narrow" w:cs="Arial Narrow"/>
          <w:color w:val="000000"/>
        </w:rPr>
        <w:t>given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</w:rPr>
        <w:t>algebraic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</w:rPr>
        <w:t>expressions</w:t>
      </w:r>
      <w:proofErr w:type="spellEnd"/>
      <w:r>
        <w:rPr>
          <w:rFonts w:ascii="Arial Narrow" w:eastAsia="Arial Narrow" w:hAnsi="Arial Narrow" w:cs="Arial Narrow"/>
          <w:color w:val="000000"/>
        </w:rPr>
        <w:t>.</w:t>
      </w:r>
    </w:p>
    <w:p w14:paraId="2AD75F29" w14:textId="77777777" w:rsidR="00EB46F3" w:rsidRDefault="004B4C6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I </w:t>
      </w:r>
      <w:proofErr w:type="spellStart"/>
      <w:r>
        <w:rPr>
          <w:rFonts w:ascii="Arial Narrow" w:eastAsia="Arial Narrow" w:hAnsi="Arial Narrow" w:cs="Arial Narrow"/>
          <w:color w:val="000000"/>
        </w:rPr>
        <w:t>recognize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the </w:t>
      </w:r>
      <w:proofErr w:type="spellStart"/>
      <w:r>
        <w:rPr>
          <w:rFonts w:ascii="Arial Narrow" w:eastAsia="Arial Narrow" w:hAnsi="Arial Narrow" w:cs="Arial Narrow"/>
          <w:color w:val="000000"/>
        </w:rPr>
        <w:t>properties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</w:rPr>
        <w:t>of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</w:rPr>
        <w:t>congruence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</w:rPr>
        <w:t>between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</w:rPr>
        <w:t>triangles</w:t>
      </w:r>
      <w:proofErr w:type="spellEnd"/>
      <w:r>
        <w:rPr>
          <w:rFonts w:ascii="Arial Narrow" w:eastAsia="Arial Narrow" w:hAnsi="Arial Narrow" w:cs="Arial Narrow"/>
          <w:color w:val="000000"/>
        </w:rPr>
        <w:t>.</w:t>
      </w:r>
    </w:p>
    <w:p w14:paraId="236A6FAE" w14:textId="77777777" w:rsidR="00EB46F3" w:rsidRDefault="004B4C6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I </w:t>
      </w:r>
      <w:proofErr w:type="spellStart"/>
      <w:r>
        <w:rPr>
          <w:rFonts w:ascii="Arial Narrow" w:eastAsia="Arial Narrow" w:hAnsi="Arial Narrow" w:cs="Arial Narrow"/>
          <w:color w:val="000000"/>
        </w:rPr>
        <w:t>express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the </w:t>
      </w:r>
      <w:proofErr w:type="spellStart"/>
      <w:r>
        <w:rPr>
          <w:rFonts w:ascii="Arial Narrow" w:eastAsia="Arial Narrow" w:hAnsi="Arial Narrow" w:cs="Arial Narrow"/>
          <w:color w:val="000000"/>
        </w:rPr>
        <w:t>congruence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</w:rPr>
        <w:t>of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angles </w:t>
      </w:r>
      <w:proofErr w:type="spellStart"/>
      <w:r>
        <w:rPr>
          <w:rFonts w:ascii="Arial Narrow" w:eastAsia="Arial Narrow" w:hAnsi="Arial Narrow" w:cs="Arial Narrow"/>
          <w:color w:val="000000"/>
        </w:rPr>
        <w:t>by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</w:rPr>
        <w:t>means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</w:rPr>
        <w:t>of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</w:rPr>
        <w:t>their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</w:rPr>
        <w:t>properties</w:t>
      </w:r>
      <w:proofErr w:type="spellEnd"/>
      <w:r>
        <w:rPr>
          <w:rFonts w:ascii="Arial Narrow" w:eastAsia="Arial Narrow" w:hAnsi="Arial Narrow" w:cs="Arial Narrow"/>
          <w:color w:val="000000"/>
        </w:rPr>
        <w:t>.</w:t>
      </w:r>
    </w:p>
    <w:p w14:paraId="454B1A23" w14:textId="77777777" w:rsidR="00EB46F3" w:rsidRDefault="004B4C6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I </w:t>
      </w:r>
      <w:proofErr w:type="spellStart"/>
      <w:r>
        <w:rPr>
          <w:rFonts w:ascii="Arial Narrow" w:eastAsia="Arial Narrow" w:hAnsi="Arial Narrow" w:cs="Arial Narrow"/>
          <w:color w:val="000000"/>
        </w:rPr>
        <w:t>solve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</w:rPr>
        <w:t>problems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</w:rPr>
        <w:t>implementing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the general </w:t>
      </w:r>
      <w:proofErr w:type="spellStart"/>
      <w:r>
        <w:rPr>
          <w:rFonts w:ascii="Arial Narrow" w:eastAsia="Arial Narrow" w:hAnsi="Arial Narrow" w:cs="Arial Narrow"/>
          <w:color w:val="000000"/>
        </w:rPr>
        <w:t>properties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</w:rPr>
        <w:t>of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</w:rPr>
        <w:t>triangles</w:t>
      </w:r>
      <w:proofErr w:type="spellEnd"/>
      <w:r>
        <w:rPr>
          <w:rFonts w:ascii="Arial Narrow" w:eastAsia="Arial Narrow" w:hAnsi="Arial Narrow" w:cs="Arial Narrow"/>
          <w:color w:val="000000"/>
        </w:rPr>
        <w:t>.</w:t>
      </w:r>
    </w:p>
    <w:p w14:paraId="6D3685D5" w14:textId="77777777" w:rsidR="00EB46F3" w:rsidRDefault="00EB46F3">
      <w:pPr>
        <w:pBdr>
          <w:top w:val="nil"/>
          <w:left w:val="nil"/>
          <w:bottom w:val="nil"/>
          <w:right w:val="nil"/>
          <w:between w:val="nil"/>
        </w:pBdr>
        <w:spacing w:after="0"/>
        <w:ind w:left="1080"/>
        <w:rPr>
          <w:rFonts w:ascii="Arial Narrow" w:eastAsia="Arial Narrow" w:hAnsi="Arial Narrow" w:cs="Arial Narrow"/>
          <w:color w:val="000000"/>
        </w:rPr>
      </w:pPr>
    </w:p>
    <w:p w14:paraId="5FB92367" w14:textId="77777777" w:rsidR="00EB46F3" w:rsidRDefault="004B4C6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</w:rPr>
      </w:pPr>
      <w:proofErr w:type="spellStart"/>
      <w:r>
        <w:rPr>
          <w:rFonts w:ascii="Arial Narrow" w:eastAsia="Arial Narrow" w:hAnsi="Arial Narrow" w:cs="Arial Narrow"/>
          <w:b/>
          <w:color w:val="000000"/>
        </w:rPr>
        <w:t>Thematic</w:t>
      </w:r>
      <w:proofErr w:type="spellEnd"/>
      <w:r>
        <w:rPr>
          <w:rFonts w:ascii="Arial Narrow" w:eastAsia="Arial Narrow" w:hAnsi="Arial Narrow" w:cs="Arial Narrow"/>
          <w:b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</w:rPr>
        <w:t>axes</w:t>
      </w:r>
      <w:proofErr w:type="spellEnd"/>
      <w:r>
        <w:rPr>
          <w:rFonts w:ascii="Arial Narrow" w:eastAsia="Arial Narrow" w:hAnsi="Arial Narrow" w:cs="Arial Narrow"/>
          <w:b/>
          <w:color w:val="000000"/>
        </w:rPr>
        <w:t xml:space="preserve"> and </w:t>
      </w:r>
      <w:proofErr w:type="spellStart"/>
      <w:r>
        <w:rPr>
          <w:rFonts w:ascii="Arial Narrow" w:eastAsia="Arial Narrow" w:hAnsi="Arial Narrow" w:cs="Arial Narrow"/>
          <w:b/>
          <w:color w:val="000000"/>
        </w:rPr>
        <w:t>content</w:t>
      </w:r>
      <w:proofErr w:type="spellEnd"/>
      <w:r>
        <w:rPr>
          <w:rFonts w:ascii="Arial" w:eastAsia="Arial" w:hAnsi="Arial" w:cs="Arial"/>
          <w:color w:val="000000"/>
        </w:rPr>
        <w:br/>
      </w:r>
    </w:p>
    <w:p w14:paraId="5C901D54" w14:textId="77777777" w:rsidR="00EB46F3" w:rsidRDefault="004B4C6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Simple </w:t>
      </w:r>
      <w:proofErr w:type="spellStart"/>
      <w:r>
        <w:rPr>
          <w:rFonts w:ascii="Arial Narrow" w:eastAsia="Arial Narrow" w:hAnsi="Arial Narrow" w:cs="Arial Narrow"/>
          <w:color w:val="000000"/>
        </w:rPr>
        <w:t>factorization</w:t>
      </w:r>
      <w:proofErr w:type="spellEnd"/>
      <w:r>
        <w:rPr>
          <w:rFonts w:ascii="Arial Narrow" w:eastAsia="Arial Narrow" w:hAnsi="Arial Narrow" w:cs="Arial Narrow"/>
          <w:color w:val="000000"/>
        </w:rPr>
        <w:t>.</w:t>
      </w:r>
    </w:p>
    <w:p w14:paraId="1FC20379" w14:textId="77777777" w:rsidR="00EB46F3" w:rsidRDefault="004B4C6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</w:rPr>
      </w:pPr>
      <w:proofErr w:type="spellStart"/>
      <w:r>
        <w:rPr>
          <w:rFonts w:ascii="Arial Narrow" w:eastAsia="Arial Narrow" w:hAnsi="Arial Narrow" w:cs="Arial Narrow"/>
          <w:color w:val="000000"/>
        </w:rPr>
        <w:t>Factorization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</w:rPr>
        <w:t>by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</w:rPr>
        <w:t>grouping</w:t>
      </w:r>
      <w:proofErr w:type="spellEnd"/>
      <w:r>
        <w:rPr>
          <w:rFonts w:ascii="Arial Narrow" w:eastAsia="Arial Narrow" w:hAnsi="Arial Narrow" w:cs="Arial Narrow"/>
          <w:color w:val="000000"/>
        </w:rPr>
        <w:t>.</w:t>
      </w:r>
    </w:p>
    <w:p w14:paraId="710BF845" w14:textId="77777777" w:rsidR="00EB46F3" w:rsidRDefault="004B4C6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</w:rPr>
      </w:pPr>
      <w:proofErr w:type="spellStart"/>
      <w:r>
        <w:rPr>
          <w:rFonts w:ascii="Arial Narrow" w:eastAsia="Arial Narrow" w:hAnsi="Arial Narrow" w:cs="Arial Narrow"/>
          <w:color w:val="000000"/>
        </w:rPr>
        <w:t>Perfect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</w:rPr>
        <w:t>square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</w:rPr>
        <w:t>trinomial</w:t>
      </w:r>
      <w:proofErr w:type="spellEnd"/>
      <w:r>
        <w:rPr>
          <w:rFonts w:ascii="Arial Narrow" w:eastAsia="Arial Narrow" w:hAnsi="Arial Narrow" w:cs="Arial Narrow"/>
          <w:color w:val="000000"/>
        </w:rPr>
        <w:t>.</w:t>
      </w:r>
    </w:p>
    <w:p w14:paraId="73405B8F" w14:textId="77777777" w:rsidR="00EB46F3" w:rsidRDefault="004B4C6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</w:rPr>
      </w:pPr>
      <w:proofErr w:type="spellStart"/>
      <w:r>
        <w:rPr>
          <w:rFonts w:ascii="Arial Narrow" w:eastAsia="Arial Narrow" w:hAnsi="Arial Narrow" w:cs="Arial Narrow"/>
          <w:color w:val="000000"/>
        </w:rPr>
        <w:t>Trinomial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</w:rPr>
        <w:t>of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the </w:t>
      </w:r>
      <w:proofErr w:type="spellStart"/>
      <w:r>
        <w:rPr>
          <w:rFonts w:ascii="Arial Narrow" w:eastAsia="Arial Narrow" w:hAnsi="Arial Narrow" w:cs="Arial Narrow"/>
          <w:color w:val="000000"/>
        </w:rPr>
        <w:t>form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m:oMath>
        <m:sSup>
          <m:sSupPr>
            <m:ctrlPr>
              <w:rPr>
                <w:rFonts w:ascii="Cambria Math" w:eastAsia="Cambria Math" w:hAnsi="Cambria Math" w:cs="Cambria Math"/>
                <w:color w:val="000000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</w:rPr>
              <m:t>x</m:t>
            </m:r>
          </m:e>
          <m:sup>
            <m:r>
              <w:rPr>
                <w:rFonts w:ascii="Cambria Math" w:eastAsia="Cambria Math" w:hAnsi="Cambria Math" w:cs="Cambria Math"/>
                <w:color w:val="000000"/>
              </w:rPr>
              <m:t>2</m:t>
            </m:r>
          </m:sup>
        </m:sSup>
        <m:r>
          <w:rPr>
            <w:rFonts w:ascii="Cambria Math" w:eastAsia="Cambria Math" w:hAnsi="Cambria Math" w:cs="Cambria Math"/>
            <w:color w:val="000000"/>
          </w:rPr>
          <m:t>+bx+c</m:t>
        </m:r>
      </m:oMath>
    </w:p>
    <w:p w14:paraId="07057DC1" w14:textId="77777777" w:rsidR="00EB46F3" w:rsidRDefault="004B4C6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</w:rPr>
      </w:pPr>
      <w:proofErr w:type="spellStart"/>
      <w:r>
        <w:rPr>
          <w:rFonts w:ascii="Arial Narrow" w:eastAsia="Arial Narrow" w:hAnsi="Arial Narrow" w:cs="Arial Narrow"/>
          <w:color w:val="000000"/>
        </w:rPr>
        <w:t>Trinomial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</w:rPr>
        <w:t>of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the </w:t>
      </w:r>
      <w:proofErr w:type="spellStart"/>
      <w:r>
        <w:rPr>
          <w:rFonts w:ascii="Arial Narrow" w:eastAsia="Arial Narrow" w:hAnsi="Arial Narrow" w:cs="Arial Narrow"/>
          <w:color w:val="000000"/>
        </w:rPr>
        <w:t>form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m:oMath>
        <m:r>
          <w:rPr>
            <w:rFonts w:ascii="Cambria Math" w:eastAsia="Cambria Math" w:hAnsi="Cambria Math" w:cs="Cambria Math"/>
            <w:color w:val="000000"/>
          </w:rPr>
          <m:t>a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</w:rPr>
              <m:t>x</m:t>
            </m:r>
          </m:e>
          <m:sup>
            <m:r>
              <w:rPr>
                <w:rFonts w:ascii="Cambria Math" w:eastAsia="Cambria Math" w:hAnsi="Cambria Math" w:cs="Cambria Math"/>
                <w:color w:val="000000"/>
              </w:rPr>
              <m:t>2</m:t>
            </m:r>
          </m:sup>
        </m:sSup>
        <m:r>
          <w:rPr>
            <w:rFonts w:ascii="Cambria Math" w:eastAsia="Cambria Math" w:hAnsi="Cambria Math" w:cs="Cambria Math"/>
            <w:color w:val="000000"/>
          </w:rPr>
          <m:t>+bx+c</m:t>
        </m:r>
      </m:oMath>
    </w:p>
    <w:p w14:paraId="78B611E1" w14:textId="77777777" w:rsidR="00EB46F3" w:rsidRDefault="004B4C6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</w:rPr>
      </w:pPr>
      <w:proofErr w:type="spellStart"/>
      <w:r>
        <w:rPr>
          <w:rFonts w:ascii="Arial Narrow" w:eastAsia="Arial Narrow" w:hAnsi="Arial Narrow" w:cs="Arial Narrow"/>
          <w:color w:val="000000"/>
        </w:rPr>
        <w:t>Difference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</w:rPr>
        <w:t>of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</w:rPr>
        <w:t>squares</w:t>
      </w:r>
      <w:proofErr w:type="spellEnd"/>
      <w:r>
        <w:rPr>
          <w:rFonts w:ascii="Arial Narrow" w:eastAsia="Arial Narrow" w:hAnsi="Arial Narrow" w:cs="Arial Narrow"/>
          <w:color w:val="000000"/>
        </w:rPr>
        <w:t>.</w:t>
      </w:r>
    </w:p>
    <w:p w14:paraId="7BD8CA7D" w14:textId="77777777" w:rsidR="00EB46F3" w:rsidRDefault="004B4C6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</w:rPr>
      </w:pPr>
      <w:proofErr w:type="spellStart"/>
      <w:r>
        <w:rPr>
          <w:rFonts w:ascii="Arial Narrow" w:eastAsia="Arial Narrow" w:hAnsi="Arial Narrow" w:cs="Arial Narrow"/>
          <w:color w:val="000000"/>
        </w:rPr>
        <w:t>Synthetic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</w:rPr>
        <w:t>division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and factor </w:t>
      </w:r>
      <w:proofErr w:type="spellStart"/>
      <w:r>
        <w:rPr>
          <w:rFonts w:ascii="Arial Narrow" w:eastAsia="Arial Narrow" w:hAnsi="Arial Narrow" w:cs="Arial Narrow"/>
          <w:color w:val="000000"/>
        </w:rPr>
        <w:t>theorem</w:t>
      </w:r>
      <w:proofErr w:type="spellEnd"/>
      <w:r>
        <w:rPr>
          <w:rFonts w:ascii="Arial Narrow" w:eastAsia="Arial Narrow" w:hAnsi="Arial Narrow" w:cs="Arial Narrow"/>
          <w:color w:val="000000"/>
        </w:rPr>
        <w:t>.</w:t>
      </w:r>
    </w:p>
    <w:p w14:paraId="46DD1106" w14:textId="77777777" w:rsidR="00EB46F3" w:rsidRDefault="004B4C6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Angles </w:t>
      </w:r>
      <w:proofErr w:type="spellStart"/>
      <w:r>
        <w:rPr>
          <w:rFonts w:ascii="Arial Narrow" w:eastAsia="Arial Narrow" w:hAnsi="Arial Narrow" w:cs="Arial Narrow"/>
          <w:color w:val="000000"/>
        </w:rPr>
        <w:t>between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</w:rPr>
        <w:t>parallel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</w:rPr>
        <w:t>lines</w:t>
      </w:r>
      <w:proofErr w:type="spellEnd"/>
      <w:r>
        <w:rPr>
          <w:rFonts w:ascii="Arial Narrow" w:eastAsia="Arial Narrow" w:hAnsi="Arial Narrow" w:cs="Arial Narrow"/>
          <w:color w:val="000000"/>
        </w:rPr>
        <w:t>.</w:t>
      </w:r>
    </w:p>
    <w:p w14:paraId="29E2F783" w14:textId="77777777" w:rsidR="00EB46F3" w:rsidRDefault="004B4C6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Basic </w:t>
      </w:r>
      <w:proofErr w:type="spellStart"/>
      <w:r>
        <w:rPr>
          <w:rFonts w:ascii="Arial Narrow" w:eastAsia="Arial Narrow" w:hAnsi="Arial Narrow" w:cs="Arial Narrow"/>
          <w:color w:val="000000"/>
        </w:rPr>
        <w:t>properties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</w:rPr>
        <w:t>of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</w:rPr>
        <w:t>triangles</w:t>
      </w:r>
      <w:proofErr w:type="spellEnd"/>
      <w:r>
        <w:rPr>
          <w:rFonts w:ascii="Arial Narrow" w:eastAsia="Arial Narrow" w:hAnsi="Arial Narrow" w:cs="Arial Narrow"/>
          <w:color w:val="000000"/>
        </w:rPr>
        <w:t>.</w:t>
      </w:r>
    </w:p>
    <w:p w14:paraId="033E1863" w14:textId="77777777" w:rsidR="00EB46F3" w:rsidRDefault="00EB46F3">
      <w:pPr>
        <w:pBdr>
          <w:top w:val="nil"/>
          <w:left w:val="nil"/>
          <w:bottom w:val="nil"/>
          <w:right w:val="nil"/>
          <w:between w:val="nil"/>
        </w:pBdr>
        <w:spacing w:after="0"/>
        <w:ind w:left="1080"/>
        <w:rPr>
          <w:rFonts w:ascii="Arial Narrow" w:eastAsia="Arial Narrow" w:hAnsi="Arial Narrow" w:cs="Arial Narrow"/>
          <w:color w:val="000000"/>
        </w:rPr>
      </w:pPr>
    </w:p>
    <w:p w14:paraId="003A3F7F" w14:textId="77777777" w:rsidR="00EB46F3" w:rsidRDefault="004B4C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Reference </w:t>
      </w:r>
      <w:proofErr w:type="spellStart"/>
      <w:r>
        <w:rPr>
          <w:rFonts w:ascii="Arial Narrow" w:eastAsia="Arial Narrow" w:hAnsi="Arial Narrow" w:cs="Arial Narrow"/>
          <w:b/>
          <w:color w:val="000000"/>
        </w:rPr>
        <w:t>exercises</w:t>
      </w:r>
      <w:proofErr w:type="spellEnd"/>
      <w:r>
        <w:rPr>
          <w:rFonts w:ascii="Arial Narrow" w:eastAsia="Arial Narrow" w:hAnsi="Arial Narrow" w:cs="Arial Narrow"/>
          <w:b/>
          <w:color w:val="000000"/>
        </w:rPr>
        <w:t>:</w:t>
      </w:r>
    </w:p>
    <w:p w14:paraId="55A2A116" w14:textId="77777777" w:rsidR="00EB46F3" w:rsidRDefault="00EB46F3">
      <w:pPr>
        <w:pBdr>
          <w:top w:val="nil"/>
          <w:left w:val="nil"/>
          <w:bottom w:val="nil"/>
          <w:right w:val="nil"/>
          <w:between w:val="nil"/>
        </w:pBdr>
        <w:spacing w:after="0"/>
        <w:ind w:left="1080"/>
        <w:rPr>
          <w:rFonts w:ascii="Arial Narrow" w:eastAsia="Arial Narrow" w:hAnsi="Arial Narrow" w:cs="Arial Narrow"/>
          <w:b/>
          <w:color w:val="000000"/>
        </w:rPr>
      </w:pPr>
    </w:p>
    <w:p w14:paraId="5B0AB16F" w14:textId="77777777" w:rsidR="00EB46F3" w:rsidRDefault="004B4C6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Simple </w:t>
      </w:r>
      <w:proofErr w:type="spellStart"/>
      <w:r>
        <w:rPr>
          <w:rFonts w:ascii="Arial Narrow" w:eastAsia="Arial Narrow" w:hAnsi="Arial Narrow" w:cs="Arial Narrow"/>
          <w:color w:val="000000"/>
        </w:rPr>
        <w:t>factoring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(guide page 71 - 72)</w:t>
      </w:r>
    </w:p>
    <w:p w14:paraId="4445E736" w14:textId="77777777" w:rsidR="00EB46F3" w:rsidRDefault="004B4C6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</w:rPr>
      </w:pPr>
      <w:proofErr w:type="spellStart"/>
      <w:r>
        <w:rPr>
          <w:rFonts w:ascii="Arial Narrow" w:eastAsia="Arial Narrow" w:hAnsi="Arial Narrow" w:cs="Arial Narrow"/>
          <w:color w:val="000000"/>
        </w:rPr>
        <w:t>Factorization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</w:rPr>
        <w:t>by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</w:rPr>
        <w:t>grouping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(guide page 73 - 74).</w:t>
      </w:r>
    </w:p>
    <w:p w14:paraId="48C3CE12" w14:textId="77777777" w:rsidR="00EB46F3" w:rsidRDefault="004B4C6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</w:rPr>
      </w:pPr>
      <w:proofErr w:type="spellStart"/>
      <w:r>
        <w:rPr>
          <w:rFonts w:ascii="Arial Narrow" w:eastAsia="Arial Narrow" w:hAnsi="Arial Narrow" w:cs="Arial Narrow"/>
          <w:color w:val="000000"/>
        </w:rPr>
        <w:t>Perfect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</w:rPr>
        <w:t>square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</w:rPr>
        <w:t>trinomial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(guide p. 75 - 76)</w:t>
      </w:r>
    </w:p>
    <w:p w14:paraId="1AC55F02" w14:textId="77777777" w:rsidR="00EB46F3" w:rsidRDefault="004B4C6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</w:rPr>
      </w:pPr>
      <w:proofErr w:type="spellStart"/>
      <w:r>
        <w:rPr>
          <w:rFonts w:ascii="Arial Narrow" w:eastAsia="Arial Narrow" w:hAnsi="Arial Narrow" w:cs="Arial Narrow"/>
          <w:color w:val="000000"/>
        </w:rPr>
        <w:t>Difference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</w:rPr>
        <w:t>of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</w:rPr>
        <w:t>squares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(guide p. 75 - 76)</w:t>
      </w:r>
    </w:p>
    <w:p w14:paraId="20DA9ABB" w14:textId="77777777" w:rsidR="00EB46F3" w:rsidRDefault="004B4C6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</w:rPr>
      </w:pPr>
      <w:proofErr w:type="spellStart"/>
      <w:r>
        <w:rPr>
          <w:rFonts w:ascii="Arial Narrow" w:eastAsia="Arial Narrow" w:hAnsi="Arial Narrow" w:cs="Arial Narrow"/>
          <w:color w:val="000000"/>
        </w:rPr>
        <w:t>Trinomial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</w:rPr>
        <w:t>of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the </w:t>
      </w:r>
      <w:proofErr w:type="spellStart"/>
      <w:r>
        <w:rPr>
          <w:rFonts w:ascii="Arial Narrow" w:eastAsia="Arial Narrow" w:hAnsi="Arial Narrow" w:cs="Arial Narrow"/>
          <w:color w:val="000000"/>
        </w:rPr>
        <w:t>form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m:oMath>
        <m:sSup>
          <m:sSupPr>
            <m:ctrlPr>
              <w:rPr>
                <w:rFonts w:ascii="Cambria Math" w:eastAsia="Cambria Math" w:hAnsi="Cambria Math" w:cs="Cambria Math"/>
                <w:color w:val="000000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</w:rPr>
              <m:t>x</m:t>
            </m:r>
          </m:e>
          <m:sup>
            <m:r>
              <w:rPr>
                <w:rFonts w:ascii="Cambria Math" w:eastAsia="Cambria Math" w:hAnsi="Cambria Math" w:cs="Cambria Math"/>
                <w:color w:val="000000"/>
              </w:rPr>
              <m:t>2</m:t>
            </m:r>
          </m:sup>
        </m:sSup>
        <m:r>
          <w:rPr>
            <w:rFonts w:ascii="Cambria Math" w:eastAsia="Cambria Math" w:hAnsi="Cambria Math" w:cs="Cambria Math"/>
            <w:color w:val="000000"/>
          </w:rPr>
          <m:t>+bx+c</m:t>
        </m:r>
      </m:oMath>
      <w:r>
        <w:rPr>
          <w:rFonts w:ascii="Arial Narrow" w:eastAsia="Arial Narrow" w:hAnsi="Arial Narrow" w:cs="Arial Narrow"/>
          <w:color w:val="000000"/>
        </w:rPr>
        <w:t>(guide pages 77 - 79)</w:t>
      </w:r>
    </w:p>
    <w:p w14:paraId="7D6ECAF3" w14:textId="77777777" w:rsidR="00EB46F3" w:rsidRDefault="004B4C6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</w:rPr>
      </w:pPr>
      <w:proofErr w:type="spellStart"/>
      <w:r>
        <w:rPr>
          <w:rFonts w:ascii="Arial Narrow" w:eastAsia="Arial Narrow" w:hAnsi="Arial Narrow" w:cs="Arial Narrow"/>
          <w:color w:val="000000"/>
        </w:rPr>
        <w:lastRenderedPageBreak/>
        <w:t>Trinomial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</w:rPr>
        <w:t>of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the </w:t>
      </w:r>
      <w:proofErr w:type="spellStart"/>
      <w:r>
        <w:rPr>
          <w:rFonts w:ascii="Arial Narrow" w:eastAsia="Arial Narrow" w:hAnsi="Arial Narrow" w:cs="Arial Narrow"/>
          <w:color w:val="000000"/>
        </w:rPr>
        <w:t>form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m:oMath>
        <m:r>
          <w:rPr>
            <w:rFonts w:ascii="Cambria Math" w:eastAsia="Cambria Math" w:hAnsi="Cambria Math" w:cs="Cambria Math"/>
            <w:color w:val="000000"/>
          </w:rPr>
          <m:t>a</m:t>
        </m:r>
        <m:sSup>
          <m:sSupPr>
            <m:ctrlPr>
              <w:rPr>
                <w:rFonts w:ascii="Cambria Math" w:eastAsia="Cambria Math" w:hAnsi="Cambria Math" w:cs="Cambria Math"/>
                <w:color w:val="000000"/>
              </w:rPr>
            </m:ctrlPr>
          </m:sSupPr>
          <m:e>
            <m:r>
              <w:rPr>
                <w:rFonts w:ascii="Cambria Math" w:eastAsia="Cambria Math" w:hAnsi="Cambria Math" w:cs="Cambria Math"/>
                <w:color w:val="000000"/>
              </w:rPr>
              <m:t>x</m:t>
            </m:r>
          </m:e>
          <m:sup>
            <m:r>
              <w:rPr>
                <w:rFonts w:ascii="Cambria Math" w:eastAsia="Cambria Math" w:hAnsi="Cambria Math" w:cs="Cambria Math"/>
                <w:color w:val="000000"/>
              </w:rPr>
              <m:t>2</m:t>
            </m:r>
          </m:sup>
        </m:sSup>
        <m:r>
          <w:rPr>
            <w:rFonts w:ascii="Cambria Math" w:eastAsia="Cambria Math" w:hAnsi="Cambria Math" w:cs="Cambria Math"/>
            <w:color w:val="000000"/>
          </w:rPr>
          <m:t>+bx+c</m:t>
        </m:r>
      </m:oMath>
      <w:r>
        <w:rPr>
          <w:rFonts w:ascii="Arial Narrow" w:eastAsia="Arial Narrow" w:hAnsi="Arial Narrow" w:cs="Arial Narrow"/>
          <w:color w:val="000000"/>
        </w:rPr>
        <w:t>(guide page 79 - 81)</w:t>
      </w:r>
    </w:p>
    <w:p w14:paraId="1E6CD65F" w14:textId="77777777" w:rsidR="00EB46F3" w:rsidRDefault="004B4C6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</w:rPr>
      </w:pPr>
      <w:proofErr w:type="spellStart"/>
      <w:r>
        <w:rPr>
          <w:rFonts w:ascii="Arial Narrow" w:eastAsia="Arial Narrow" w:hAnsi="Arial Narrow" w:cs="Arial Narrow"/>
          <w:color w:val="000000"/>
        </w:rPr>
        <w:t>Synthetic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</w:rPr>
        <w:t>division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and factor </w:t>
      </w:r>
      <w:proofErr w:type="spellStart"/>
      <w:r>
        <w:rPr>
          <w:rFonts w:ascii="Arial Narrow" w:eastAsia="Arial Narrow" w:hAnsi="Arial Narrow" w:cs="Arial Narrow"/>
          <w:color w:val="000000"/>
        </w:rPr>
        <w:t>theorem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(guide </w:t>
      </w:r>
      <w:proofErr w:type="spellStart"/>
      <w:r>
        <w:rPr>
          <w:rFonts w:ascii="Arial Narrow" w:eastAsia="Arial Narrow" w:hAnsi="Arial Narrow" w:cs="Arial Narrow"/>
          <w:color w:val="000000"/>
        </w:rPr>
        <w:t>pages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82 - 85).</w:t>
      </w:r>
    </w:p>
    <w:p w14:paraId="5068CB5C" w14:textId="77777777" w:rsidR="00EB46F3" w:rsidRDefault="004B4C6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Angles </w:t>
      </w:r>
      <w:proofErr w:type="spellStart"/>
      <w:r>
        <w:rPr>
          <w:rFonts w:ascii="Arial Narrow" w:eastAsia="Arial Narrow" w:hAnsi="Arial Narrow" w:cs="Arial Narrow"/>
          <w:color w:val="000000"/>
        </w:rPr>
        <w:t>between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</w:rPr>
        <w:t>parallel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</w:rPr>
        <w:t>lines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. </w:t>
      </w:r>
    </w:p>
    <w:p w14:paraId="5F4E61E2" w14:textId="77777777" w:rsidR="00EB46F3" w:rsidRDefault="004B4C66">
      <w:pPr>
        <w:pBdr>
          <w:top w:val="nil"/>
          <w:left w:val="nil"/>
          <w:bottom w:val="nil"/>
          <w:right w:val="nil"/>
          <w:between w:val="nil"/>
        </w:pBdr>
        <w:spacing w:after="0"/>
        <w:ind w:left="1080"/>
        <w:rPr>
          <w:rFonts w:ascii="Arial Narrow" w:eastAsia="Arial Narrow" w:hAnsi="Arial Narrow" w:cs="Arial Narrow"/>
          <w:color w:val="000000"/>
        </w:rPr>
      </w:pPr>
      <w:hyperlink r:id="rId8">
        <w:r>
          <w:rPr>
            <w:rFonts w:ascii="Arial Narrow" w:eastAsia="Arial Narrow" w:hAnsi="Arial Narrow" w:cs="Arial Narrow"/>
            <w:color w:val="0000FF"/>
            <w:u w:val="single"/>
          </w:rPr>
          <w:t>https://www.youtube.com/watch?v=IXiIYcOmznM</w:t>
        </w:r>
      </w:hyperlink>
    </w:p>
    <w:p w14:paraId="5D0E16A8" w14:textId="77777777" w:rsidR="00EB46F3" w:rsidRDefault="004B4C66">
      <w:pPr>
        <w:pBdr>
          <w:top w:val="nil"/>
          <w:left w:val="nil"/>
          <w:bottom w:val="nil"/>
          <w:right w:val="nil"/>
          <w:between w:val="nil"/>
        </w:pBdr>
        <w:spacing w:after="0"/>
        <w:ind w:left="1080"/>
        <w:rPr>
          <w:rFonts w:ascii="Arial Narrow" w:eastAsia="Arial Narrow" w:hAnsi="Arial Narrow" w:cs="Arial Narrow"/>
          <w:color w:val="000000"/>
        </w:rPr>
      </w:pPr>
      <w:hyperlink r:id="rId9">
        <w:r>
          <w:rPr>
            <w:rFonts w:ascii="Arial Narrow" w:eastAsia="Arial Narrow" w:hAnsi="Arial Narrow" w:cs="Arial Narrow"/>
            <w:color w:val="0000FF"/>
            <w:u w:val="single"/>
          </w:rPr>
          <w:t>https://www.youtube.com/watch?v=CXR_8LjXWj0</w:t>
        </w:r>
      </w:hyperlink>
    </w:p>
    <w:p w14:paraId="00881908" w14:textId="77777777" w:rsidR="00EB46F3" w:rsidRDefault="004B4C6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Basic </w:t>
      </w:r>
      <w:proofErr w:type="spellStart"/>
      <w:r>
        <w:rPr>
          <w:rFonts w:ascii="Arial Narrow" w:eastAsia="Arial Narrow" w:hAnsi="Arial Narrow" w:cs="Arial Narrow"/>
          <w:color w:val="000000"/>
        </w:rPr>
        <w:t>properties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</w:rPr>
        <w:t>of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color w:val="000000"/>
        </w:rPr>
        <w:t>triangles</w:t>
      </w:r>
      <w:proofErr w:type="spellEnd"/>
      <w:r>
        <w:rPr>
          <w:rFonts w:ascii="Arial Narrow" w:eastAsia="Arial Narrow" w:hAnsi="Arial Narrow" w:cs="Arial Narrow"/>
          <w:color w:val="000000"/>
        </w:rPr>
        <w:t>.</w:t>
      </w:r>
    </w:p>
    <w:p w14:paraId="0034EDE6" w14:textId="77777777" w:rsidR="00EB46F3" w:rsidRDefault="004B4C66">
      <w:pPr>
        <w:pBdr>
          <w:top w:val="nil"/>
          <w:left w:val="nil"/>
          <w:bottom w:val="nil"/>
          <w:right w:val="nil"/>
          <w:between w:val="nil"/>
        </w:pBdr>
        <w:spacing w:after="0"/>
        <w:ind w:left="1080"/>
        <w:rPr>
          <w:rFonts w:ascii="Arial Narrow" w:eastAsia="Arial Narrow" w:hAnsi="Arial Narrow" w:cs="Arial Narrow"/>
          <w:color w:val="000000"/>
        </w:rPr>
      </w:pPr>
      <w:hyperlink r:id="rId10">
        <w:r>
          <w:rPr>
            <w:rFonts w:ascii="Arial Narrow" w:eastAsia="Arial Narrow" w:hAnsi="Arial Narrow" w:cs="Arial Narrow"/>
            <w:color w:val="0000FF"/>
            <w:u w:val="single"/>
          </w:rPr>
          <w:t>https://www.youtube.com/watch?v=kib3gy3N9xk</w:t>
        </w:r>
      </w:hyperlink>
    </w:p>
    <w:p w14:paraId="0997478F" w14:textId="77777777" w:rsidR="00EB46F3" w:rsidRDefault="00EB46F3">
      <w:pPr>
        <w:pBdr>
          <w:top w:val="nil"/>
          <w:left w:val="nil"/>
          <w:bottom w:val="nil"/>
          <w:right w:val="nil"/>
          <w:between w:val="nil"/>
        </w:pBdr>
        <w:spacing w:after="0"/>
        <w:ind w:left="1080"/>
        <w:rPr>
          <w:rFonts w:ascii="Arial Narrow" w:eastAsia="Arial Narrow" w:hAnsi="Arial Narrow" w:cs="Arial Narrow"/>
          <w:b/>
          <w:color w:val="000000"/>
        </w:rPr>
      </w:pPr>
    </w:p>
    <w:p w14:paraId="0BA0DE01" w14:textId="77777777" w:rsidR="00EB46F3" w:rsidRDefault="004B4C6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 Narrow" w:eastAsia="Arial Narrow" w:hAnsi="Arial Narrow" w:cs="Arial Narrow"/>
          <w:b/>
          <w:color w:val="000000"/>
        </w:rPr>
      </w:pPr>
      <w:proofErr w:type="spellStart"/>
      <w:r>
        <w:rPr>
          <w:rFonts w:ascii="Arial Narrow" w:eastAsia="Arial Narrow" w:hAnsi="Arial Narrow" w:cs="Arial Narrow"/>
          <w:b/>
          <w:color w:val="000000"/>
        </w:rPr>
        <w:t>Bibliographic</w:t>
      </w:r>
      <w:proofErr w:type="spellEnd"/>
      <w:r>
        <w:rPr>
          <w:rFonts w:ascii="Arial Narrow" w:eastAsia="Arial Narrow" w:hAnsi="Arial Narrow" w:cs="Arial Narrow"/>
          <w:b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color w:val="000000"/>
        </w:rPr>
        <w:t>references</w:t>
      </w:r>
      <w:proofErr w:type="spellEnd"/>
      <w:r>
        <w:rPr>
          <w:rFonts w:ascii="Arial Narrow" w:eastAsia="Arial Narrow" w:hAnsi="Arial Narrow" w:cs="Arial Narrow"/>
          <w:b/>
          <w:color w:val="000000"/>
        </w:rPr>
        <w:t xml:space="preserve"> </w:t>
      </w:r>
    </w:p>
    <w:p w14:paraId="3571780C" w14:textId="77777777" w:rsidR="00EB46F3" w:rsidRDefault="00EB46F3">
      <w:pPr>
        <w:pBdr>
          <w:top w:val="nil"/>
          <w:left w:val="nil"/>
          <w:bottom w:val="nil"/>
          <w:right w:val="nil"/>
          <w:between w:val="nil"/>
        </w:pBdr>
        <w:spacing w:after="0"/>
        <w:ind w:left="1080"/>
        <w:rPr>
          <w:rFonts w:ascii="Arial Narrow" w:eastAsia="Arial Narrow" w:hAnsi="Arial Narrow" w:cs="Arial Narrow"/>
          <w:b/>
          <w:color w:val="000000"/>
        </w:rPr>
      </w:pPr>
    </w:p>
    <w:p w14:paraId="5D173A3A" w14:textId="77777777" w:rsidR="00EB46F3" w:rsidRDefault="004B4C6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Berrío, R. (2021), </w:t>
      </w:r>
      <w:proofErr w:type="spellStart"/>
      <w:r>
        <w:rPr>
          <w:rFonts w:ascii="Arial Narrow" w:eastAsia="Arial Narrow" w:hAnsi="Arial Narrow" w:cs="Arial Narrow"/>
          <w:color w:val="000000"/>
        </w:rPr>
        <w:t>Mathematics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8th grade: </w:t>
      </w:r>
      <w:proofErr w:type="spellStart"/>
      <w:r>
        <w:rPr>
          <w:rFonts w:ascii="Arial Narrow" w:eastAsia="Arial Narrow" w:hAnsi="Arial Narrow" w:cs="Arial Narrow"/>
          <w:color w:val="000000"/>
        </w:rPr>
        <w:t>Unit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4. Editorial </w:t>
      </w:r>
      <w:proofErr w:type="spellStart"/>
      <w:r>
        <w:rPr>
          <w:rFonts w:ascii="Arial Narrow" w:eastAsia="Arial Narrow" w:hAnsi="Arial Narrow" w:cs="Arial Narrow"/>
          <w:color w:val="000000"/>
        </w:rPr>
        <w:t>Serfín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SAS.</w:t>
      </w:r>
    </w:p>
    <w:p w14:paraId="5F21A30D" w14:textId="77777777" w:rsidR="00EB46F3" w:rsidRDefault="004B4C6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Daniel Carreón. (2022, 7 </w:t>
      </w:r>
      <w:proofErr w:type="spellStart"/>
      <w:r>
        <w:rPr>
          <w:rFonts w:ascii="Arial Narrow" w:eastAsia="Arial Narrow" w:hAnsi="Arial Narrow" w:cs="Arial Narrow"/>
          <w:color w:val="000000"/>
        </w:rPr>
        <w:t>February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). </w:t>
      </w:r>
      <w:r>
        <w:rPr>
          <w:rFonts w:ascii="Arial Narrow" w:eastAsia="Arial Narrow" w:hAnsi="Arial Narrow" w:cs="Arial Narrow"/>
          <w:i/>
          <w:color w:val="000000"/>
        </w:rPr>
        <w:t xml:space="preserve">CLASSIFYING ANGLES BETWEEN PARALLEL RECTAS AND A SECANT Super </w:t>
      </w:r>
      <w:proofErr w:type="spellStart"/>
      <w:r>
        <w:rPr>
          <w:rFonts w:ascii="Arial Narrow" w:eastAsia="Arial Narrow" w:hAnsi="Arial Narrow" w:cs="Arial Narrow"/>
          <w:i/>
          <w:color w:val="000000"/>
        </w:rPr>
        <w:t>easy</w:t>
      </w:r>
      <w:proofErr w:type="spellEnd"/>
      <w:r>
        <w:rPr>
          <w:rFonts w:ascii="Arial Narrow" w:eastAsia="Arial Narrow" w:hAnsi="Arial Narrow" w:cs="Arial Narrow"/>
          <w:i/>
          <w:color w:val="000000"/>
        </w:rPr>
        <w:t xml:space="preserve"> - </w:t>
      </w:r>
      <w:proofErr w:type="spellStart"/>
      <w:r>
        <w:rPr>
          <w:rFonts w:ascii="Arial Narrow" w:eastAsia="Arial Narrow" w:hAnsi="Arial Narrow" w:cs="Arial Narrow"/>
          <w:i/>
          <w:color w:val="000000"/>
        </w:rPr>
        <w:t>For</w:t>
      </w:r>
      <w:proofErr w:type="spellEnd"/>
      <w:r>
        <w:rPr>
          <w:rFonts w:ascii="Arial Narrow" w:eastAsia="Arial Narrow" w:hAnsi="Arial Narrow" w:cs="Arial Narrow"/>
          <w:i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</w:rPr>
        <w:t>beginners</w:t>
      </w:r>
      <w:proofErr w:type="spellEnd"/>
      <w:r>
        <w:rPr>
          <w:rFonts w:ascii="Arial Narrow" w:eastAsia="Arial Narrow" w:hAnsi="Arial Narrow" w:cs="Arial Narrow"/>
          <w:i/>
          <w:color w:val="000000"/>
        </w:rPr>
        <w:t xml:space="preserve"> </w:t>
      </w:r>
      <w:r>
        <w:rPr>
          <w:rFonts w:ascii="Arial Narrow" w:eastAsia="Arial Narrow" w:hAnsi="Arial Narrow" w:cs="Arial Narrow"/>
          <w:color w:val="000000"/>
        </w:rPr>
        <w:t xml:space="preserve">[Video]. YouTube. </w:t>
      </w:r>
      <w:hyperlink r:id="rId11">
        <w:r>
          <w:rPr>
            <w:rFonts w:ascii="Arial Narrow" w:eastAsia="Arial Narrow" w:hAnsi="Arial Narrow" w:cs="Arial Narrow"/>
            <w:color w:val="0000FF"/>
            <w:u w:val="single"/>
          </w:rPr>
          <w:t>https://www.youtube.com/watch?v=IXiIYcOmznM</w:t>
        </w:r>
      </w:hyperlink>
    </w:p>
    <w:p w14:paraId="28791DB7" w14:textId="77777777" w:rsidR="00EB46F3" w:rsidRDefault="004B4C6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Daniel Carreón. (2022b, </w:t>
      </w:r>
      <w:proofErr w:type="spellStart"/>
      <w:r>
        <w:rPr>
          <w:rFonts w:ascii="Arial Narrow" w:eastAsia="Arial Narrow" w:hAnsi="Arial Narrow" w:cs="Arial Narrow"/>
          <w:color w:val="000000"/>
        </w:rPr>
        <w:t>February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10). </w:t>
      </w:r>
      <w:r>
        <w:rPr>
          <w:rFonts w:ascii="Arial Narrow" w:eastAsia="Arial Narrow" w:hAnsi="Arial Narrow" w:cs="Arial Narrow"/>
          <w:i/>
          <w:color w:val="000000"/>
        </w:rPr>
        <w:t xml:space="preserve">EXERCISES OF PARALLELS AND SECANTS Super </w:t>
      </w:r>
      <w:proofErr w:type="spellStart"/>
      <w:r>
        <w:rPr>
          <w:rFonts w:ascii="Arial Narrow" w:eastAsia="Arial Narrow" w:hAnsi="Arial Narrow" w:cs="Arial Narrow"/>
          <w:i/>
          <w:color w:val="000000"/>
        </w:rPr>
        <w:t>easy</w:t>
      </w:r>
      <w:proofErr w:type="spellEnd"/>
      <w:r>
        <w:rPr>
          <w:rFonts w:ascii="Arial Narrow" w:eastAsia="Arial Narrow" w:hAnsi="Arial Narrow" w:cs="Arial Narrow"/>
          <w:i/>
          <w:color w:val="000000"/>
        </w:rPr>
        <w:t xml:space="preserve">, </w:t>
      </w:r>
      <w:proofErr w:type="spellStart"/>
      <w:r>
        <w:rPr>
          <w:rFonts w:ascii="Arial Narrow" w:eastAsia="Arial Narrow" w:hAnsi="Arial Narrow" w:cs="Arial Narrow"/>
          <w:i/>
          <w:color w:val="000000"/>
        </w:rPr>
        <w:t>for</w:t>
      </w:r>
      <w:proofErr w:type="spellEnd"/>
      <w:r>
        <w:rPr>
          <w:rFonts w:ascii="Arial Narrow" w:eastAsia="Arial Narrow" w:hAnsi="Arial Narrow" w:cs="Arial Narrow"/>
          <w:i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</w:rPr>
        <w:t>beginners</w:t>
      </w:r>
      <w:proofErr w:type="spellEnd"/>
      <w:r>
        <w:rPr>
          <w:rFonts w:ascii="Arial Narrow" w:eastAsia="Arial Narrow" w:hAnsi="Arial Narrow" w:cs="Arial Narrow"/>
          <w:i/>
          <w:color w:val="000000"/>
        </w:rPr>
        <w:t xml:space="preserve"> </w:t>
      </w:r>
      <w:r>
        <w:rPr>
          <w:rFonts w:ascii="Arial Narrow" w:eastAsia="Arial Narrow" w:hAnsi="Arial Narrow" w:cs="Arial Narrow"/>
          <w:color w:val="000000"/>
        </w:rPr>
        <w:t xml:space="preserve">[Video]. YouTube. </w:t>
      </w:r>
      <w:hyperlink r:id="rId12">
        <w:r>
          <w:rPr>
            <w:rFonts w:ascii="Arial Narrow" w:eastAsia="Arial Narrow" w:hAnsi="Arial Narrow" w:cs="Arial Narrow"/>
            <w:color w:val="0000FF"/>
            <w:u w:val="single"/>
          </w:rPr>
          <w:t>https://www.youtube.com/watch?v=CXR_8LjXWj0</w:t>
        </w:r>
      </w:hyperlink>
    </w:p>
    <w:p w14:paraId="4975AFD9" w14:textId="77777777" w:rsidR="00EB46F3" w:rsidRDefault="004B4C6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math2me (2020, April 19). </w:t>
      </w:r>
      <w:proofErr w:type="spellStart"/>
      <w:r>
        <w:rPr>
          <w:rFonts w:ascii="Arial Narrow" w:eastAsia="Arial Narrow" w:hAnsi="Arial Narrow" w:cs="Arial Narrow"/>
          <w:i/>
          <w:color w:val="000000"/>
        </w:rPr>
        <w:t>Properties</w:t>
      </w:r>
      <w:proofErr w:type="spellEnd"/>
      <w:r>
        <w:rPr>
          <w:rFonts w:ascii="Arial Narrow" w:eastAsia="Arial Narrow" w:hAnsi="Arial Narrow" w:cs="Arial Narrow"/>
          <w:i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</w:rPr>
        <w:t>of</w:t>
      </w:r>
      <w:proofErr w:type="spellEnd"/>
      <w:r>
        <w:rPr>
          <w:rFonts w:ascii="Arial Narrow" w:eastAsia="Arial Narrow" w:hAnsi="Arial Narrow" w:cs="Arial Narrow"/>
          <w:i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</w:rPr>
        <w:t>triangles</w:t>
      </w:r>
      <w:proofErr w:type="spellEnd"/>
      <w:r>
        <w:rPr>
          <w:rFonts w:ascii="Arial Narrow" w:eastAsia="Arial Narrow" w:hAnsi="Arial Narrow" w:cs="Arial Narrow"/>
          <w:i/>
          <w:color w:val="000000"/>
        </w:rPr>
        <w:t xml:space="preserve"> | </w:t>
      </w:r>
      <w:proofErr w:type="spellStart"/>
      <w:r>
        <w:rPr>
          <w:rFonts w:ascii="Arial Narrow" w:eastAsia="Arial Narrow" w:hAnsi="Arial Narrow" w:cs="Arial Narrow"/>
          <w:i/>
          <w:color w:val="000000"/>
        </w:rPr>
        <w:t>Various</w:t>
      </w:r>
      <w:proofErr w:type="spellEnd"/>
      <w:r>
        <w:rPr>
          <w:rFonts w:ascii="Arial Narrow" w:eastAsia="Arial Narrow" w:hAnsi="Arial Narrow" w:cs="Arial Narrow"/>
          <w:i/>
          <w:color w:val="000000"/>
        </w:rPr>
        <w:t xml:space="preserve"> </w:t>
      </w:r>
      <w:proofErr w:type="spellStart"/>
      <w:r>
        <w:rPr>
          <w:rFonts w:ascii="Arial Narrow" w:eastAsia="Arial Narrow" w:hAnsi="Arial Narrow" w:cs="Arial Narrow"/>
          <w:i/>
          <w:color w:val="000000"/>
        </w:rPr>
        <w:t>exercises</w:t>
      </w:r>
      <w:proofErr w:type="spellEnd"/>
      <w:r>
        <w:rPr>
          <w:rFonts w:ascii="Arial Narrow" w:eastAsia="Arial Narrow" w:hAnsi="Arial Narrow" w:cs="Arial Narrow"/>
          <w:i/>
          <w:color w:val="000000"/>
        </w:rPr>
        <w:t xml:space="preserve"> </w:t>
      </w:r>
      <w:r>
        <w:rPr>
          <w:rFonts w:ascii="Arial Narrow" w:eastAsia="Arial Narrow" w:hAnsi="Arial Narrow" w:cs="Arial Narrow"/>
          <w:color w:val="000000"/>
        </w:rPr>
        <w:t>[Video]. YouTube. https://www.youtube.com/watch?v=kib3gy3N9xk</w:t>
      </w:r>
    </w:p>
    <w:sectPr w:rsidR="00EB46F3">
      <w:headerReference w:type="defaul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868462" w14:textId="77777777" w:rsidR="00CC4F36" w:rsidRDefault="00CC4F36">
      <w:pPr>
        <w:spacing w:after="0" w:line="240" w:lineRule="auto"/>
      </w:pPr>
      <w:r>
        <w:separator/>
      </w:r>
    </w:p>
  </w:endnote>
  <w:endnote w:type="continuationSeparator" w:id="0">
    <w:p w14:paraId="5C130362" w14:textId="77777777" w:rsidR="00CC4F36" w:rsidRDefault="00CC4F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C847BB" w14:textId="77777777" w:rsidR="00CC4F36" w:rsidRDefault="00CC4F36">
      <w:pPr>
        <w:spacing w:after="0" w:line="240" w:lineRule="auto"/>
      </w:pPr>
      <w:r>
        <w:separator/>
      </w:r>
    </w:p>
  </w:footnote>
  <w:footnote w:type="continuationSeparator" w:id="0">
    <w:p w14:paraId="3AD28EAA" w14:textId="77777777" w:rsidR="00CC4F36" w:rsidRDefault="00CC4F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27C80B" w14:textId="77777777" w:rsidR="00EB46F3" w:rsidRDefault="004B4C6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cs="Calibri"/>
        <w:color w:val="000000"/>
      </w:rPr>
    </w:pPr>
    <w:r>
      <w:rPr>
        <w:rFonts w:cs="Calibri"/>
        <w:noProof/>
        <w:color w:val="000000"/>
      </w:rPr>
      <w:drawing>
        <wp:inline distT="0" distB="0" distL="0" distR="0" wp14:anchorId="7521851C" wp14:editId="21FC8579">
          <wp:extent cx="1166698" cy="478996"/>
          <wp:effectExtent l="0" t="0" r="0" b="0"/>
          <wp:docPr id="181072338" name="image1.png" descr="Colegio Ferrini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olegio Ferrini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66698" cy="47899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905761"/>
    <w:multiLevelType w:val="multilevel"/>
    <w:tmpl w:val="D884F996"/>
    <w:lvl w:ilvl="0">
      <w:numFmt w:val="bullet"/>
      <w:lvlText w:val="-"/>
      <w:lvlJc w:val="left"/>
      <w:pPr>
        <w:ind w:left="1080" w:hanging="360"/>
      </w:pPr>
      <w:rPr>
        <w:rFonts w:ascii="Arial Narrow" w:eastAsia="Arial Narrow" w:hAnsi="Arial Narrow" w:cs="Arial Narrow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29521FA"/>
    <w:multiLevelType w:val="multilevel"/>
    <w:tmpl w:val="672A11E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79126C"/>
    <w:multiLevelType w:val="multilevel"/>
    <w:tmpl w:val="C8F2757A"/>
    <w:lvl w:ilvl="0">
      <w:start w:val="4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1532959523">
    <w:abstractNumId w:val="2"/>
  </w:num>
  <w:num w:numId="2" w16cid:durableId="1584992750">
    <w:abstractNumId w:val="0"/>
  </w:num>
  <w:num w:numId="3" w16cid:durableId="1864548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46F3"/>
    <w:rsid w:val="00442BB5"/>
    <w:rsid w:val="004B4C66"/>
    <w:rsid w:val="00723380"/>
    <w:rsid w:val="009D0375"/>
    <w:rsid w:val="00CC4F36"/>
    <w:rsid w:val="00DC2284"/>
    <w:rsid w:val="00EB46F3"/>
    <w:rsid w:val="00EF5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C080E"/>
  <w15:docId w15:val="{1A2B51F0-86D2-45ED-9FA0-91649ABCE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s-CO" w:eastAsia="es-419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07C"/>
    <w:rPr>
      <w:rFonts w:cs="Times New Roman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rrafodelista">
    <w:name w:val="List Paragraph"/>
    <w:basedOn w:val="Normal"/>
    <w:uiPriority w:val="34"/>
    <w:qFormat/>
    <w:rsid w:val="0017607C"/>
    <w:pPr>
      <w:ind w:left="720"/>
      <w:contextualSpacing/>
    </w:pPr>
  </w:style>
  <w:style w:type="character" w:styleId="Hipervnculo">
    <w:name w:val="Hyperlink"/>
    <w:uiPriority w:val="99"/>
    <w:unhideWhenUsed/>
    <w:rsid w:val="0017607C"/>
    <w:rPr>
      <w:color w:val="0000FF"/>
      <w:u w:val="single"/>
    </w:rPr>
  </w:style>
  <w:style w:type="paragraph" w:styleId="Sinespaciado">
    <w:name w:val="No Spacing"/>
    <w:link w:val="SinespaciadoCar"/>
    <w:uiPriority w:val="1"/>
    <w:qFormat/>
    <w:rsid w:val="000E6C71"/>
    <w:pPr>
      <w:widowControl w:val="0"/>
      <w:wordWrap w:val="0"/>
      <w:autoSpaceDE w:val="0"/>
      <w:autoSpaceDN w:val="0"/>
      <w:spacing w:after="0" w:line="240" w:lineRule="auto"/>
      <w:jc w:val="both"/>
    </w:pPr>
    <w:rPr>
      <w:rFonts w:eastAsiaTheme="minorEastAsia"/>
      <w:kern w:val="2"/>
      <w:sz w:val="20"/>
      <w:lang w:val="en-US" w:eastAsia="ko-KR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E6C71"/>
    <w:rPr>
      <w:rFonts w:eastAsiaTheme="minorEastAsia"/>
      <w:kern w:val="2"/>
      <w:sz w:val="20"/>
      <w:lang w:val="en-US" w:eastAsia="ko-KR"/>
    </w:rPr>
  </w:style>
  <w:style w:type="character" w:styleId="Textodelmarcadordeposicin">
    <w:name w:val="Placeholder Text"/>
    <w:basedOn w:val="Fuentedeprrafopredeter"/>
    <w:uiPriority w:val="99"/>
    <w:semiHidden/>
    <w:rsid w:val="00E510E1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522F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22FC5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522F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22FC5"/>
    <w:rPr>
      <w:rFonts w:ascii="Calibri" w:eastAsia="Calibri" w:hAnsi="Calibri" w:cs="Times New Roman"/>
    </w:rPr>
  </w:style>
  <w:style w:type="character" w:styleId="Mencinsinresolver">
    <w:name w:val="Unresolved Mention"/>
    <w:basedOn w:val="Fuentedeprrafopredeter"/>
    <w:uiPriority w:val="99"/>
    <w:semiHidden/>
    <w:unhideWhenUsed/>
    <w:rsid w:val="007C7470"/>
    <w:rPr>
      <w:color w:val="605E5C"/>
      <w:shd w:val="clear" w:color="auto" w:fill="E1DFDD"/>
    </w:rPr>
  </w:style>
  <w:style w:type="character" w:customStyle="1" w:styleId="url">
    <w:name w:val="url"/>
    <w:basedOn w:val="Fuentedeprrafopredeter"/>
    <w:rsid w:val="004450AC"/>
  </w:style>
  <w:style w:type="paragraph" w:styleId="NormalWeb">
    <w:name w:val="Normal (Web)"/>
    <w:basedOn w:val="Normal"/>
    <w:uiPriority w:val="99"/>
    <w:unhideWhenUsed/>
    <w:rsid w:val="008519A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IXiIYcOmzn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CXR_8LjXWj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IXiIYcOmzn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kib3gy3N9xk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CXR_8LjXWj0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Y8ho4GssG/h+QrkQKelflDw30Mg==">CgMxLjA4AHIhMTBsX0l3YlFqZmtFZ0sxbXc1bExKYXNDSG5oRVREa2pV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433</Words>
  <Characters>2383</Characters>
  <Application>Microsoft Office Word</Application>
  <DocSecurity>0</DocSecurity>
  <Lines>19</Lines>
  <Paragraphs>5</Paragraphs>
  <ScaleCrop>false</ScaleCrop>
  <Company/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Jefe de Area</dc:creator>
  <cp:lastModifiedBy>Christian Agudelo</cp:lastModifiedBy>
  <cp:revision>4</cp:revision>
  <dcterms:created xsi:type="dcterms:W3CDTF">2022-09-29T19:34:00Z</dcterms:created>
  <dcterms:modified xsi:type="dcterms:W3CDTF">2024-10-02T15:29:00Z</dcterms:modified>
</cp:coreProperties>
</file>